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4C" w:rsidRPr="00362440" w:rsidRDefault="0082334C" w:rsidP="0082334C">
      <w:pPr>
        <w:jc w:val="center"/>
        <w:rPr>
          <w:rFonts w:ascii="Tahoma" w:hAnsi="Tahoma" w:cs="Tahoma"/>
          <w:b/>
          <w:bCs/>
          <w:sz w:val="28"/>
        </w:rPr>
      </w:pPr>
      <w:r w:rsidRPr="00362440">
        <w:rPr>
          <w:rFonts w:ascii="Tahoma" w:hAnsi="Tahoma" w:cs="Tahoma"/>
          <w:b/>
          <w:bCs/>
          <w:sz w:val="28"/>
        </w:rPr>
        <w:t xml:space="preserve">CIRCULAR Núm. </w:t>
      </w:r>
      <w:r w:rsidR="00824589">
        <w:rPr>
          <w:rFonts w:ascii="Tahoma" w:hAnsi="Tahoma" w:cs="Tahoma"/>
          <w:b/>
          <w:bCs/>
          <w:sz w:val="28"/>
        </w:rPr>
        <w:t>37</w:t>
      </w:r>
      <w:r w:rsidRPr="00362440">
        <w:rPr>
          <w:rFonts w:ascii="Tahoma" w:hAnsi="Tahoma" w:cs="Tahoma"/>
          <w:b/>
          <w:bCs/>
          <w:sz w:val="28"/>
        </w:rPr>
        <w:t>/CJCAM/SEJEC/</w:t>
      </w:r>
      <w:r>
        <w:rPr>
          <w:rFonts w:ascii="Tahoma" w:hAnsi="Tahoma" w:cs="Tahoma"/>
          <w:b/>
          <w:bCs/>
          <w:sz w:val="28"/>
        </w:rPr>
        <w:t>20-2021</w:t>
      </w:r>
    </w:p>
    <w:p w:rsidR="0082334C" w:rsidRPr="00362440" w:rsidRDefault="0082334C" w:rsidP="0082334C">
      <w:pPr>
        <w:jc w:val="center"/>
        <w:rPr>
          <w:rFonts w:ascii="Tahoma" w:hAnsi="Tahoma" w:cs="Tahoma"/>
          <w:b/>
          <w:sz w:val="20"/>
          <w:szCs w:val="16"/>
          <w:lang w:val="es-MX"/>
        </w:rPr>
      </w:pPr>
    </w:p>
    <w:p w:rsidR="0082334C" w:rsidRPr="00362440" w:rsidRDefault="0082334C" w:rsidP="0082334C">
      <w:pPr>
        <w:tabs>
          <w:tab w:val="left" w:pos="851"/>
          <w:tab w:val="left" w:leader="dot" w:pos="7655"/>
        </w:tabs>
        <w:ind w:left="5529" w:right="283"/>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rsidR="0082334C" w:rsidRPr="00362440" w:rsidRDefault="0082334C" w:rsidP="0082334C">
      <w:pPr>
        <w:widowControl w:val="0"/>
        <w:tabs>
          <w:tab w:val="left" w:pos="540"/>
          <w:tab w:val="left" w:pos="567"/>
          <w:tab w:val="left" w:leader="dot" w:pos="7655"/>
        </w:tabs>
        <w:autoSpaceDE w:val="0"/>
        <w:autoSpaceDN w:val="0"/>
        <w:ind w:right="283"/>
        <w:jc w:val="both"/>
        <w:rPr>
          <w:rFonts w:ascii="Tahoma" w:hAnsi="Tahoma" w:cs="Tahoma"/>
          <w:b/>
          <w:sz w:val="16"/>
          <w:szCs w:val="16"/>
          <w:lang w:val="es-MX"/>
        </w:rPr>
      </w:pPr>
    </w:p>
    <w:p w:rsidR="0082334C" w:rsidRPr="00362440" w:rsidRDefault="0082334C" w:rsidP="0082334C">
      <w:pPr>
        <w:widowControl w:val="0"/>
        <w:tabs>
          <w:tab w:val="left" w:pos="426"/>
          <w:tab w:val="left" w:pos="540"/>
          <w:tab w:val="left" w:pos="567"/>
          <w:tab w:val="left" w:leader="dot" w:pos="7655"/>
        </w:tabs>
        <w:autoSpaceDE w:val="0"/>
        <w:autoSpaceDN w:val="0"/>
        <w:ind w:left="-142" w:right="-376"/>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82334C" w:rsidRPr="00362440" w:rsidRDefault="0082334C" w:rsidP="0082334C">
      <w:pPr>
        <w:ind w:left="-142" w:right="-376"/>
        <w:jc w:val="both"/>
        <w:rPr>
          <w:rFonts w:ascii="Tahoma" w:eastAsia="Calibri" w:hAnsi="Tahoma" w:cs="Tahoma"/>
          <w:bCs/>
          <w:lang w:val="es-MX"/>
        </w:rPr>
      </w:pPr>
    </w:p>
    <w:p w:rsidR="00006158" w:rsidRDefault="0082334C" w:rsidP="0082334C">
      <w:pPr>
        <w:widowControl w:val="0"/>
        <w:tabs>
          <w:tab w:val="left" w:pos="426"/>
          <w:tab w:val="left" w:pos="709"/>
          <w:tab w:val="left" w:pos="1276"/>
          <w:tab w:val="left" w:leader="dot" w:pos="7655"/>
        </w:tabs>
        <w:autoSpaceDE w:val="0"/>
        <w:autoSpaceDN w:val="0"/>
        <w:spacing w:line="276" w:lineRule="auto"/>
        <w:ind w:left="-142" w:right="-376"/>
        <w:jc w:val="both"/>
        <w:rPr>
          <w:rFonts w:ascii="Tahoma" w:eastAsia="Calibri" w:hAnsi="Tahoma" w:cs="Tahoma"/>
          <w:bCs/>
        </w:rPr>
      </w:pPr>
      <w:r w:rsidRPr="00362440">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Pr="00362440">
        <w:rPr>
          <w:rFonts w:ascii="Tahoma" w:eastAsia="Calibri" w:hAnsi="Tahoma" w:cs="Tahoma"/>
          <w:bCs/>
        </w:rPr>
        <w:t xml:space="preserve">Sesiones </w:t>
      </w:r>
      <w:r>
        <w:rPr>
          <w:rFonts w:ascii="Tahoma" w:eastAsia="Calibri" w:hAnsi="Tahoma" w:cs="Tahoma"/>
          <w:bCs/>
        </w:rPr>
        <w:t>Ordinarias</w:t>
      </w:r>
      <w:r w:rsidRPr="00362440">
        <w:rPr>
          <w:rFonts w:ascii="Tahoma" w:eastAsia="Calibri" w:hAnsi="Tahoma" w:cs="Tahoma"/>
          <w:bCs/>
        </w:rPr>
        <w:t xml:space="preserve"> verificadas </w:t>
      </w:r>
      <w:r>
        <w:rPr>
          <w:rFonts w:ascii="Tahoma" w:eastAsia="Calibri" w:hAnsi="Tahoma" w:cs="Tahoma"/>
          <w:bCs/>
        </w:rPr>
        <w:t>los días diecisiete</w:t>
      </w:r>
      <w:r w:rsidRPr="00362440">
        <w:rPr>
          <w:rFonts w:ascii="Tahoma" w:eastAsia="Calibri" w:hAnsi="Tahoma" w:cs="Tahoma"/>
          <w:bCs/>
        </w:rPr>
        <w:t xml:space="preserve"> </w:t>
      </w:r>
      <w:r>
        <w:rPr>
          <w:rFonts w:ascii="Tahoma" w:eastAsia="Calibri" w:hAnsi="Tahoma" w:cs="Tahoma"/>
          <w:bCs/>
        </w:rPr>
        <w:t xml:space="preserve">y </w:t>
      </w:r>
      <w:r w:rsidR="00CD3D1C">
        <w:rPr>
          <w:rFonts w:ascii="Tahoma" w:eastAsia="Calibri" w:hAnsi="Tahoma" w:cs="Tahoma"/>
          <w:bCs/>
        </w:rPr>
        <w:t>once</w:t>
      </w:r>
      <w:bookmarkStart w:id="0" w:name="_GoBack"/>
      <w:bookmarkEnd w:id="0"/>
      <w:r>
        <w:rPr>
          <w:rFonts w:ascii="Tahoma" w:eastAsia="Calibri" w:hAnsi="Tahoma" w:cs="Tahoma"/>
          <w:bCs/>
        </w:rPr>
        <w:t xml:space="preserve"> </w:t>
      </w:r>
      <w:r w:rsidRPr="00362440">
        <w:rPr>
          <w:rFonts w:ascii="Tahoma" w:eastAsia="Calibri" w:hAnsi="Tahoma" w:cs="Tahoma"/>
          <w:bCs/>
        </w:rPr>
        <w:t xml:space="preserve">de </w:t>
      </w:r>
      <w:r>
        <w:rPr>
          <w:rFonts w:ascii="Tahoma" w:eastAsia="Calibri" w:hAnsi="Tahoma" w:cs="Tahoma"/>
          <w:bCs/>
        </w:rPr>
        <w:t>noviembre</w:t>
      </w:r>
      <w:r w:rsidRPr="00362440">
        <w:rPr>
          <w:rFonts w:ascii="Tahoma" w:eastAsia="Calibri" w:hAnsi="Tahoma" w:cs="Tahoma"/>
          <w:bCs/>
        </w:rPr>
        <w:t xml:space="preserve"> de dos mil veinte, los Plenos del Honorable Tribunal Superior de Justicia del Estado y del Consejo de la Judicatura Local, respectivamente, aprobaron el siguiente:</w:t>
      </w:r>
    </w:p>
    <w:p w:rsidR="0082334C" w:rsidRPr="00221108" w:rsidRDefault="0082334C" w:rsidP="0082334C">
      <w:pPr>
        <w:widowControl w:val="0"/>
        <w:tabs>
          <w:tab w:val="left" w:pos="426"/>
          <w:tab w:val="left" w:pos="709"/>
          <w:tab w:val="left" w:pos="1276"/>
          <w:tab w:val="left" w:leader="dot" w:pos="7655"/>
        </w:tabs>
        <w:autoSpaceDE w:val="0"/>
        <w:autoSpaceDN w:val="0"/>
        <w:spacing w:line="276" w:lineRule="auto"/>
        <w:ind w:left="142" w:right="-283"/>
        <w:jc w:val="both"/>
        <w:rPr>
          <w:rFonts w:ascii="Tahoma" w:hAnsi="Tahoma" w:cs="Tahoma"/>
          <w:sz w:val="21"/>
          <w:szCs w:val="21"/>
          <w:lang w:val="es-MX"/>
        </w:rPr>
      </w:pPr>
    </w:p>
    <w:p w:rsidR="00006158" w:rsidRPr="00583DC0" w:rsidRDefault="0082334C" w:rsidP="00006158">
      <w:pPr>
        <w:spacing w:line="360" w:lineRule="auto"/>
        <w:ind w:left="142" w:right="-283"/>
        <w:jc w:val="both"/>
        <w:rPr>
          <w:rFonts w:ascii="Tahoma" w:hAnsi="Tahoma" w:cs="Tahoma"/>
          <w:b/>
          <w:sz w:val="21"/>
          <w:szCs w:val="21"/>
        </w:rPr>
      </w:pPr>
      <w:r>
        <w:rPr>
          <w:rFonts w:ascii="Tahoma" w:hAnsi="Tahoma" w:cs="Tahoma"/>
          <w:b/>
          <w:sz w:val="21"/>
          <w:szCs w:val="21"/>
          <w:lang w:val="es-MX"/>
        </w:rPr>
        <w:t>“…</w:t>
      </w:r>
      <w:r w:rsidR="00006158" w:rsidRPr="00583DC0">
        <w:rPr>
          <w:rFonts w:ascii="Tahoma" w:hAnsi="Tahoma" w:cs="Tahoma"/>
          <w:b/>
          <w:sz w:val="21"/>
          <w:szCs w:val="21"/>
        </w:rPr>
        <w:t>ACUERDO GENERAL CONJUNTO NÚMERO 04/PTSJ-CJCAM/20-2021 DE LOS PLENOS DEL HONORABLE TRIBUNAL SUPERIOR DE JUSTICIA DEL ESTADO Y DEL CONSEJO DE LA JUDICATURA LOCAL, QUE ESTABLECE LAS BASES PARA LA ORGANIZACIÓN Y FUNCIONAMIENTO DE LA COMISIÓN MIXTA DE SEGURIDAD Y PROTECCIÓN DE LA SALUD DEL PODER JUDICIAL DEL ESTADO DE CAMPECHE.</w:t>
      </w:r>
      <w:r w:rsidR="00006158">
        <w:rPr>
          <w:rFonts w:ascii="Tahoma" w:hAnsi="Tahoma" w:cs="Tahoma"/>
          <w:b/>
          <w:sz w:val="21"/>
          <w:szCs w:val="21"/>
        </w:rPr>
        <w:t xml:space="preserve"> - - - - - </w:t>
      </w:r>
    </w:p>
    <w:p w:rsidR="00006158" w:rsidRPr="00437413" w:rsidRDefault="00006158" w:rsidP="00006158">
      <w:pPr>
        <w:spacing w:line="360" w:lineRule="auto"/>
        <w:ind w:left="142" w:right="-283"/>
        <w:jc w:val="center"/>
        <w:rPr>
          <w:rFonts w:ascii="Tahoma" w:eastAsia="Arial" w:hAnsi="Tahoma" w:cs="Tahoma"/>
          <w:b/>
          <w:color w:val="000000"/>
          <w:sz w:val="21"/>
          <w:szCs w:val="21"/>
        </w:rPr>
      </w:pPr>
    </w:p>
    <w:p w:rsidR="00006158" w:rsidRPr="00437413" w:rsidRDefault="00006158" w:rsidP="00006158">
      <w:pPr>
        <w:spacing w:line="360" w:lineRule="auto"/>
        <w:ind w:left="142" w:right="-283"/>
        <w:jc w:val="center"/>
        <w:rPr>
          <w:rFonts w:ascii="Tahoma" w:eastAsia="Arial" w:hAnsi="Tahoma" w:cs="Tahoma"/>
          <w:b/>
          <w:color w:val="000000"/>
          <w:sz w:val="21"/>
          <w:szCs w:val="21"/>
        </w:rPr>
      </w:pPr>
      <w:r w:rsidRPr="00437413">
        <w:rPr>
          <w:rFonts w:ascii="Tahoma" w:eastAsia="Arial" w:hAnsi="Tahoma" w:cs="Tahoma"/>
          <w:b/>
          <w:color w:val="000000"/>
          <w:sz w:val="21"/>
          <w:szCs w:val="21"/>
        </w:rPr>
        <w:t>CAPÍTULO I</w:t>
      </w:r>
    </w:p>
    <w:p w:rsidR="00006158" w:rsidRPr="00437413" w:rsidRDefault="00006158" w:rsidP="00006158">
      <w:pPr>
        <w:spacing w:line="360" w:lineRule="auto"/>
        <w:ind w:left="142" w:right="-283"/>
        <w:jc w:val="center"/>
        <w:rPr>
          <w:rFonts w:ascii="Tahoma" w:eastAsia="Arial" w:hAnsi="Tahoma" w:cs="Tahoma"/>
          <w:b/>
          <w:color w:val="000000"/>
          <w:w w:val="99"/>
          <w:sz w:val="21"/>
          <w:szCs w:val="21"/>
        </w:rPr>
      </w:pPr>
      <w:r w:rsidRPr="00437413">
        <w:rPr>
          <w:rFonts w:ascii="Tahoma" w:eastAsia="Arial" w:hAnsi="Tahoma" w:cs="Tahoma"/>
          <w:b/>
          <w:color w:val="000000"/>
          <w:sz w:val="21"/>
          <w:szCs w:val="21"/>
        </w:rPr>
        <w:t>DISP</w:t>
      </w:r>
      <w:r w:rsidRPr="00437413">
        <w:rPr>
          <w:rFonts w:ascii="Tahoma" w:eastAsia="Arial" w:hAnsi="Tahoma" w:cs="Tahoma"/>
          <w:b/>
          <w:color w:val="000000"/>
          <w:spacing w:val="-1"/>
          <w:sz w:val="21"/>
          <w:szCs w:val="21"/>
        </w:rPr>
        <w:t>O</w:t>
      </w:r>
      <w:r w:rsidRPr="00437413">
        <w:rPr>
          <w:rFonts w:ascii="Tahoma" w:eastAsia="Arial" w:hAnsi="Tahoma" w:cs="Tahoma"/>
          <w:b/>
          <w:color w:val="000000"/>
          <w:sz w:val="21"/>
          <w:szCs w:val="21"/>
        </w:rPr>
        <w:t>S</w:t>
      </w:r>
      <w:r w:rsidRPr="00437413">
        <w:rPr>
          <w:rFonts w:ascii="Tahoma" w:eastAsia="Arial" w:hAnsi="Tahoma" w:cs="Tahoma"/>
          <w:b/>
          <w:color w:val="000000"/>
          <w:spacing w:val="1"/>
          <w:sz w:val="21"/>
          <w:szCs w:val="21"/>
        </w:rPr>
        <w:t>I</w:t>
      </w:r>
      <w:r w:rsidRPr="00437413">
        <w:rPr>
          <w:rFonts w:ascii="Tahoma" w:eastAsia="Arial" w:hAnsi="Tahoma" w:cs="Tahoma"/>
          <w:b/>
          <w:color w:val="000000"/>
          <w:sz w:val="21"/>
          <w:szCs w:val="21"/>
        </w:rPr>
        <w:t>CIONES</w:t>
      </w:r>
      <w:r w:rsidRPr="00437413">
        <w:rPr>
          <w:rFonts w:ascii="Tahoma" w:eastAsia="Arial" w:hAnsi="Tahoma" w:cs="Tahoma"/>
          <w:b/>
          <w:color w:val="000000"/>
          <w:spacing w:val="-13"/>
          <w:sz w:val="21"/>
          <w:szCs w:val="21"/>
        </w:rPr>
        <w:t xml:space="preserve"> </w:t>
      </w:r>
      <w:r w:rsidRPr="00437413">
        <w:rPr>
          <w:rFonts w:ascii="Tahoma" w:eastAsia="Arial" w:hAnsi="Tahoma" w:cs="Tahoma"/>
          <w:b/>
          <w:color w:val="000000"/>
          <w:spacing w:val="-1"/>
          <w:w w:val="99"/>
          <w:sz w:val="21"/>
          <w:szCs w:val="21"/>
        </w:rPr>
        <w:t>G</w:t>
      </w:r>
      <w:r w:rsidRPr="00437413">
        <w:rPr>
          <w:rFonts w:ascii="Tahoma" w:eastAsia="Arial" w:hAnsi="Tahoma" w:cs="Tahoma"/>
          <w:b/>
          <w:color w:val="000000"/>
          <w:w w:val="99"/>
          <w:sz w:val="21"/>
          <w:szCs w:val="21"/>
        </w:rPr>
        <w:t>ENE</w:t>
      </w:r>
      <w:r w:rsidRPr="00437413">
        <w:rPr>
          <w:rFonts w:ascii="Tahoma" w:eastAsia="Arial" w:hAnsi="Tahoma" w:cs="Tahoma"/>
          <w:b/>
          <w:color w:val="000000"/>
          <w:spacing w:val="4"/>
          <w:w w:val="99"/>
          <w:sz w:val="21"/>
          <w:szCs w:val="21"/>
        </w:rPr>
        <w:t>R</w:t>
      </w:r>
      <w:r w:rsidRPr="00437413">
        <w:rPr>
          <w:rFonts w:ascii="Tahoma" w:eastAsia="Arial" w:hAnsi="Tahoma" w:cs="Tahoma"/>
          <w:b/>
          <w:color w:val="000000"/>
          <w:spacing w:val="-4"/>
          <w:w w:val="99"/>
          <w:sz w:val="21"/>
          <w:szCs w:val="21"/>
        </w:rPr>
        <w:t>A</w:t>
      </w:r>
      <w:r w:rsidRPr="00437413">
        <w:rPr>
          <w:rFonts w:ascii="Tahoma" w:eastAsia="Arial" w:hAnsi="Tahoma" w:cs="Tahoma"/>
          <w:b/>
          <w:color w:val="000000"/>
          <w:spacing w:val="2"/>
          <w:w w:val="99"/>
          <w:sz w:val="21"/>
          <w:szCs w:val="21"/>
        </w:rPr>
        <w:t>L</w:t>
      </w:r>
      <w:r w:rsidRPr="00437413">
        <w:rPr>
          <w:rFonts w:ascii="Tahoma" w:eastAsia="Arial" w:hAnsi="Tahoma" w:cs="Tahoma"/>
          <w:b/>
          <w:color w:val="000000"/>
          <w:w w:val="99"/>
          <w:sz w:val="21"/>
          <w:szCs w:val="21"/>
        </w:rPr>
        <w:t>ES</w:t>
      </w:r>
    </w:p>
    <w:p w:rsidR="00006158" w:rsidRPr="00583DC0" w:rsidRDefault="00006158" w:rsidP="00006158">
      <w:pPr>
        <w:spacing w:line="360" w:lineRule="auto"/>
        <w:ind w:left="142" w:right="-283"/>
        <w:jc w:val="center"/>
        <w:rPr>
          <w:rFonts w:ascii="Tahoma" w:hAnsi="Tahoma" w:cs="Tahoma"/>
          <w:b/>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437413">
        <w:rPr>
          <w:rFonts w:ascii="Tahoma" w:eastAsia="Arial" w:hAnsi="Tahoma" w:cs="Tahoma"/>
          <w:b/>
          <w:color w:val="000000"/>
          <w:sz w:val="21"/>
          <w:szCs w:val="21"/>
        </w:rPr>
        <w:t xml:space="preserve">ARTÍCULO 1.- PRESENTACIÓN.- </w:t>
      </w:r>
      <w:r w:rsidRPr="00583DC0">
        <w:rPr>
          <w:rFonts w:ascii="Tahoma" w:hAnsi="Tahoma" w:cs="Tahoma"/>
          <w:sz w:val="21"/>
          <w:szCs w:val="21"/>
        </w:rPr>
        <w:t>Las presentes bases se expiden de conformidad con lo estipulado en el ACUERDO GENERAL CONJUNTO NÚMERO 06/PTSJ-CJCAM/19-2020, DE LOS PLENOS DEL HONORABLE TRIBUNAL SUPERIOR DE JUSTICIA DEL ESTADO Y DEL CONSEJO DE LA JUDICATURA LOCAL, QUE CREA LA COMISIÓN MIXTA DE SEGURIDAD Y PROTECCIÓN DE LA SALUD DEL PODER JUDICIAL DEL ESTADO”, publicado en el Periódico Oficial del Estado con fecha diecinueve de marzo del año dos mil veinte y en el que se acordó que la Comisión deberá establecer las bases para su organización y funcionamiento.</w:t>
      </w:r>
      <w:r>
        <w:rPr>
          <w:rFonts w:ascii="Tahoma" w:hAnsi="Tahoma" w:cs="Tahoma"/>
          <w:sz w:val="21"/>
          <w:szCs w:val="21"/>
        </w:rPr>
        <w:t xml:space="preserve"> - - - - - - - - - - - - - - - - - - - - - - - - </w:t>
      </w:r>
    </w:p>
    <w:p w:rsidR="00006158" w:rsidRPr="00437413" w:rsidRDefault="00006158" w:rsidP="00006158">
      <w:pPr>
        <w:spacing w:line="360" w:lineRule="auto"/>
        <w:ind w:left="142" w:right="-283"/>
        <w:jc w:val="both"/>
        <w:rPr>
          <w:rFonts w:ascii="Tahoma" w:eastAsia="Arial" w:hAnsi="Tahoma" w:cs="Tahoma"/>
          <w:b/>
          <w:color w:val="000000"/>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437413">
        <w:rPr>
          <w:rFonts w:ascii="Tahoma" w:eastAsia="Arial" w:hAnsi="Tahoma" w:cs="Tahoma"/>
          <w:b/>
          <w:color w:val="000000"/>
          <w:sz w:val="21"/>
          <w:szCs w:val="21"/>
        </w:rPr>
        <w:t xml:space="preserve">ARTÍCULO 2.- OBJETIVO.- </w:t>
      </w:r>
      <w:r w:rsidRPr="00583DC0">
        <w:rPr>
          <w:rFonts w:ascii="Tahoma" w:hAnsi="Tahoma" w:cs="Tahoma"/>
          <w:sz w:val="21"/>
          <w:szCs w:val="21"/>
        </w:rPr>
        <w:t xml:space="preserve">El presente documento tiene como propósito presentar las bases que regulen la operatividad de la Comisión Mixta de Seguridad y Protección de la Salud del Poder Judicial del Estado de Campeche, órgano encargado de proponer las medidas preventivas de riesgos laborales, promover y vigilar su cumplimiento, conforme al Acuerdo General Conjunto </w:t>
      </w:r>
      <w:r w:rsidRPr="00583DC0">
        <w:rPr>
          <w:rFonts w:ascii="Tahoma" w:hAnsi="Tahoma" w:cs="Tahoma"/>
          <w:sz w:val="21"/>
          <w:szCs w:val="21"/>
        </w:rPr>
        <w:lastRenderedPageBreak/>
        <w:t>Número 06/PTSJ-CJCAM/19-2020, de los Plenos del Honorable Tribunal Superior de Justicia del Estado y del Consejo de la Judicatura Local, publicado el día diecinueve de marzo del año dos mil veinte.</w:t>
      </w:r>
      <w:r>
        <w:rPr>
          <w:rFonts w:ascii="Tahoma" w:hAnsi="Tahoma" w:cs="Tahoma"/>
          <w:sz w:val="21"/>
          <w:szCs w:val="21"/>
        </w:rPr>
        <w:t xml:space="preserve"> - - - - - - - - - - - - - - - - - - - - - - - - - - - - - - - - - - - - - - - - - - - - - - - - - - - - - - - - - - - </w:t>
      </w:r>
    </w:p>
    <w:p w:rsidR="00006158" w:rsidRPr="00583DC0" w:rsidRDefault="00006158" w:rsidP="00006158">
      <w:pPr>
        <w:spacing w:line="360" w:lineRule="auto"/>
        <w:ind w:left="142" w:right="-283"/>
        <w:jc w:val="both"/>
        <w:rPr>
          <w:rFonts w:ascii="Tahoma" w:hAnsi="Tahoma" w:cs="Tahoma"/>
          <w:b/>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b/>
          <w:sz w:val="21"/>
          <w:szCs w:val="21"/>
        </w:rPr>
        <w:t xml:space="preserve">ARTÍCULO 3.- OBJETO DE LA COMISIÓN.- </w:t>
      </w:r>
      <w:r w:rsidRPr="00583DC0">
        <w:rPr>
          <w:rFonts w:ascii="Tahoma" w:hAnsi="Tahoma" w:cs="Tahoma"/>
          <w:sz w:val="21"/>
          <w:szCs w:val="21"/>
        </w:rPr>
        <w:t xml:space="preserve">La Comisión Mixta de Seguridad y Protección de la Salud del Poder Judicial del Estado, en todas sus acciones tendrá como fines principales: </w:t>
      </w:r>
      <w:r w:rsidR="0082334C">
        <w:rPr>
          <w:rFonts w:ascii="Tahoma" w:hAnsi="Tahoma" w:cs="Tahoma"/>
          <w:sz w:val="21"/>
          <w:szCs w:val="21"/>
        </w:rPr>
        <w:t xml:space="preserve">- - - - </w:t>
      </w: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Desarrollar posturas institucionales en materia de salud, higiene laboral, y seguridad que representen los intereses de las y los servidores públicos del Poder Judicial del Estado y fomenten mejoras en su desempeño de una manera efectiva.</w:t>
      </w:r>
      <w:r>
        <w:rPr>
          <w:rFonts w:ascii="Tahoma" w:hAnsi="Tahoma" w:cs="Tahoma"/>
          <w:sz w:val="21"/>
          <w:szCs w:val="21"/>
        </w:rPr>
        <w:t xml:space="preserve"> - - - - - - - - - - - - - - - - - - - - - - - - - - - - - - </w:t>
      </w:r>
    </w:p>
    <w:p w:rsidR="00006158" w:rsidRPr="00583DC0" w:rsidRDefault="00006158" w:rsidP="00006158">
      <w:pPr>
        <w:spacing w:line="360" w:lineRule="auto"/>
        <w:ind w:left="142" w:right="-283"/>
        <w:jc w:val="both"/>
        <w:rPr>
          <w:rFonts w:ascii="Tahoma" w:hAnsi="Tahoma" w:cs="Tahoma"/>
          <w:b/>
          <w:sz w:val="21"/>
          <w:szCs w:val="21"/>
        </w:rPr>
      </w:pPr>
    </w:p>
    <w:p w:rsidR="00006158" w:rsidRDefault="00006158" w:rsidP="00006158">
      <w:pPr>
        <w:spacing w:line="360" w:lineRule="auto"/>
        <w:ind w:left="142" w:right="-283"/>
        <w:jc w:val="both"/>
        <w:rPr>
          <w:rFonts w:ascii="Tahoma" w:eastAsia="Arial" w:hAnsi="Tahoma" w:cs="Tahoma"/>
          <w:spacing w:val="1"/>
          <w:sz w:val="21"/>
          <w:szCs w:val="21"/>
        </w:rPr>
      </w:pPr>
      <w:r w:rsidRPr="00583DC0">
        <w:rPr>
          <w:rFonts w:ascii="Tahoma" w:hAnsi="Tahoma" w:cs="Tahoma"/>
          <w:b/>
          <w:sz w:val="21"/>
          <w:szCs w:val="21"/>
        </w:rPr>
        <w:t xml:space="preserve">ARTÍCULO 4.- ATRIBUCIONES.- </w:t>
      </w:r>
      <w:r w:rsidRPr="00583DC0">
        <w:rPr>
          <w:rFonts w:ascii="Tahoma" w:eastAsia="Arial" w:hAnsi="Tahoma" w:cs="Tahoma"/>
          <w:spacing w:val="1"/>
          <w:sz w:val="21"/>
          <w:szCs w:val="21"/>
        </w:rPr>
        <w:t>La Comisión Mixta de Seguridad y Protección de la Salud del Poder Judicial del Estado, tiene como funciones:</w:t>
      </w:r>
      <w:r>
        <w:rPr>
          <w:rFonts w:ascii="Tahoma" w:eastAsia="Arial" w:hAnsi="Tahoma" w:cs="Tahoma"/>
          <w:spacing w:val="1"/>
          <w:sz w:val="21"/>
          <w:szCs w:val="21"/>
        </w:rPr>
        <w:t xml:space="preserve"> - - - - - - - - - - - - - - - - - - - - - - - - - - - - - - - </w:t>
      </w:r>
    </w:p>
    <w:p w:rsidR="00006158" w:rsidRPr="00583DC0" w:rsidRDefault="00006158" w:rsidP="00006158">
      <w:pPr>
        <w:spacing w:line="360" w:lineRule="auto"/>
        <w:ind w:left="142" w:right="-283"/>
        <w:jc w:val="both"/>
        <w:rPr>
          <w:rFonts w:ascii="Tahoma" w:eastAsia="Arial" w:hAnsi="Tahoma" w:cs="Tahoma"/>
          <w:spacing w:val="1"/>
          <w:sz w:val="21"/>
          <w:szCs w:val="21"/>
        </w:rPr>
      </w:pPr>
    </w:p>
    <w:p w:rsidR="00006158" w:rsidRPr="00583DC0" w:rsidRDefault="00006158" w:rsidP="00006158">
      <w:pPr>
        <w:pStyle w:val="NormalWeb"/>
        <w:spacing w:before="0" w:beforeAutospacing="0" w:after="0" w:afterAutospacing="0" w:line="360" w:lineRule="auto"/>
        <w:ind w:left="142" w:right="-283"/>
        <w:jc w:val="both"/>
        <w:rPr>
          <w:rFonts w:ascii="Tahoma" w:hAnsi="Tahoma" w:cs="Tahoma"/>
          <w:sz w:val="21"/>
          <w:szCs w:val="21"/>
        </w:rPr>
      </w:pPr>
      <w:r w:rsidRPr="00583DC0">
        <w:rPr>
          <w:rFonts w:ascii="Tahoma" w:hAnsi="Tahoma" w:cs="Tahoma"/>
          <w:sz w:val="21"/>
          <w:szCs w:val="21"/>
        </w:rPr>
        <w:t xml:space="preserve">I. Vigilar que en el Poder Judicial del Estado, se cumpla con las normas relativas a la seguridad e higiene; </w:t>
      </w:r>
      <w:r>
        <w:rPr>
          <w:rFonts w:ascii="Tahoma" w:hAnsi="Tahoma" w:cs="Tahoma"/>
          <w:sz w:val="21"/>
          <w:szCs w:val="21"/>
        </w:rPr>
        <w:t xml:space="preserve">- - - - - - - - - - - - - - - - - - - - - - - - - - - - - - - - - - - - - - - - - - - - - - - - - - - - - - - - - - </w:t>
      </w:r>
    </w:p>
    <w:p w:rsidR="00006158" w:rsidRPr="00583DC0" w:rsidRDefault="00006158" w:rsidP="00006158">
      <w:pPr>
        <w:pStyle w:val="NormalWeb"/>
        <w:spacing w:before="0" w:beforeAutospacing="0" w:after="0" w:afterAutospacing="0" w:line="360" w:lineRule="auto"/>
        <w:ind w:left="142" w:right="-283"/>
        <w:jc w:val="both"/>
        <w:rPr>
          <w:rFonts w:ascii="Tahoma" w:hAnsi="Tahoma" w:cs="Tahoma"/>
          <w:sz w:val="21"/>
          <w:szCs w:val="21"/>
        </w:rPr>
      </w:pPr>
      <w:r w:rsidRPr="00583DC0">
        <w:rPr>
          <w:rFonts w:ascii="Tahoma" w:hAnsi="Tahoma" w:cs="Tahoma"/>
          <w:sz w:val="21"/>
          <w:szCs w:val="21"/>
        </w:rPr>
        <w:t xml:space="preserve">II. Inspeccionar que se proporcionen los elementos adecuados de trabajo que protejan la salud y la vida de las y los servidores públicos judiciales; </w:t>
      </w:r>
      <w:r>
        <w:rPr>
          <w:rFonts w:ascii="Tahoma" w:hAnsi="Tahoma" w:cs="Tahoma"/>
          <w:sz w:val="21"/>
          <w:szCs w:val="21"/>
        </w:rPr>
        <w:t xml:space="preserve">- - - - - - - - - - - - - - - - - - - - - - - - - - - - - - - - </w:t>
      </w:r>
    </w:p>
    <w:p w:rsidR="00006158" w:rsidRPr="00583DC0" w:rsidRDefault="00006158" w:rsidP="00006158">
      <w:pPr>
        <w:pStyle w:val="NormalWeb"/>
        <w:spacing w:before="0" w:beforeAutospacing="0" w:after="0" w:afterAutospacing="0" w:line="360" w:lineRule="auto"/>
        <w:ind w:left="142" w:right="-283"/>
        <w:jc w:val="both"/>
        <w:rPr>
          <w:rFonts w:ascii="Tahoma" w:hAnsi="Tahoma" w:cs="Tahoma"/>
          <w:sz w:val="21"/>
          <w:szCs w:val="21"/>
        </w:rPr>
      </w:pPr>
      <w:r w:rsidRPr="00583DC0">
        <w:rPr>
          <w:rFonts w:ascii="Tahoma" w:hAnsi="Tahoma" w:cs="Tahoma"/>
          <w:sz w:val="21"/>
          <w:szCs w:val="21"/>
        </w:rPr>
        <w:t>III. Proponer a los Plenos del Honorable Tribunal Superior de Justicia y del Consejo de la Judicatura Local, los lineamientos generales sobre seguridad e higiene y riesgos de trabajo;</w:t>
      </w:r>
      <w:r>
        <w:rPr>
          <w:rFonts w:ascii="Tahoma" w:hAnsi="Tahoma" w:cs="Tahoma"/>
          <w:sz w:val="21"/>
          <w:szCs w:val="21"/>
        </w:rPr>
        <w:t xml:space="preserve"> - </w:t>
      </w:r>
      <w:r w:rsidR="0082334C">
        <w:rPr>
          <w:rFonts w:ascii="Tahoma" w:hAnsi="Tahoma" w:cs="Tahoma"/>
          <w:sz w:val="21"/>
          <w:szCs w:val="21"/>
        </w:rPr>
        <w:t xml:space="preserve">- - - </w:t>
      </w:r>
    </w:p>
    <w:p w:rsidR="00006158" w:rsidRPr="00583DC0" w:rsidRDefault="00006158" w:rsidP="00006158">
      <w:pPr>
        <w:pStyle w:val="NormalWeb"/>
        <w:spacing w:before="0" w:beforeAutospacing="0" w:after="0" w:afterAutospacing="0" w:line="360" w:lineRule="auto"/>
        <w:ind w:left="142" w:right="-283"/>
        <w:jc w:val="both"/>
        <w:rPr>
          <w:rFonts w:ascii="Tahoma" w:hAnsi="Tahoma" w:cs="Tahoma"/>
          <w:sz w:val="21"/>
          <w:szCs w:val="21"/>
        </w:rPr>
      </w:pPr>
      <w:r w:rsidRPr="00583DC0">
        <w:rPr>
          <w:rFonts w:ascii="Tahoma" w:hAnsi="Tahoma" w:cs="Tahoma"/>
          <w:sz w:val="21"/>
          <w:szCs w:val="21"/>
        </w:rPr>
        <w:t xml:space="preserve"> IV. Aprobar los proyectos del programa general y los específicos de seguridad, salud e higiene en el trabajo, para someterlos a consideración de los Plenos del Honorable Tribunal Superior de Justicia y del Consejo de la Judicatura Local; </w:t>
      </w:r>
      <w:r>
        <w:rPr>
          <w:rFonts w:ascii="Tahoma" w:hAnsi="Tahoma" w:cs="Tahoma"/>
          <w:sz w:val="21"/>
          <w:szCs w:val="21"/>
        </w:rPr>
        <w:t xml:space="preserve">- - - - - - - - - - - - - - - - - - - - - - - - - - - - - - - - - - </w:t>
      </w:r>
    </w:p>
    <w:p w:rsidR="00006158" w:rsidRPr="00583DC0" w:rsidRDefault="00006158" w:rsidP="00006158">
      <w:pPr>
        <w:pStyle w:val="NormalWeb"/>
        <w:spacing w:before="0" w:beforeAutospacing="0" w:after="0" w:afterAutospacing="0" w:line="360" w:lineRule="auto"/>
        <w:ind w:left="142" w:right="-283"/>
        <w:jc w:val="both"/>
        <w:rPr>
          <w:rFonts w:ascii="Tahoma" w:hAnsi="Tahoma" w:cs="Tahoma"/>
          <w:sz w:val="21"/>
          <w:szCs w:val="21"/>
        </w:rPr>
      </w:pPr>
      <w:r w:rsidRPr="00583DC0">
        <w:rPr>
          <w:rFonts w:ascii="Tahoma" w:hAnsi="Tahoma" w:cs="Tahoma"/>
          <w:sz w:val="21"/>
          <w:szCs w:val="21"/>
        </w:rPr>
        <w:t xml:space="preserve">V. Detectar las causas de accidentes y de enfermedades de trabajo y proponer o adoptar las medidas preventivas y correctivas que sean necesarias; </w:t>
      </w:r>
      <w:r>
        <w:rPr>
          <w:rFonts w:ascii="Tahoma" w:hAnsi="Tahoma" w:cs="Tahoma"/>
          <w:sz w:val="21"/>
          <w:szCs w:val="21"/>
        </w:rPr>
        <w:t xml:space="preserve">- - - - - - - - - - - - - - - - - - - - - - - - - - - </w:t>
      </w:r>
    </w:p>
    <w:p w:rsidR="00006158" w:rsidRDefault="00006158" w:rsidP="00006158">
      <w:pPr>
        <w:pStyle w:val="NormalWeb"/>
        <w:spacing w:before="0" w:beforeAutospacing="0" w:after="0" w:afterAutospacing="0" w:line="360" w:lineRule="auto"/>
        <w:ind w:left="142" w:right="-283"/>
        <w:jc w:val="both"/>
        <w:rPr>
          <w:rFonts w:ascii="Tahoma" w:hAnsi="Tahoma" w:cs="Tahoma"/>
          <w:sz w:val="21"/>
          <w:szCs w:val="21"/>
        </w:rPr>
      </w:pPr>
      <w:r w:rsidRPr="00583DC0">
        <w:rPr>
          <w:rFonts w:ascii="Tahoma" w:hAnsi="Tahoma" w:cs="Tahoma"/>
          <w:sz w:val="21"/>
          <w:szCs w:val="21"/>
        </w:rPr>
        <w:t>VI. Verificar el cumplimiento de los programas de mantenimiento preventivo y correctivo;</w:t>
      </w:r>
      <w:r>
        <w:rPr>
          <w:rFonts w:ascii="Tahoma" w:hAnsi="Tahoma" w:cs="Tahoma"/>
          <w:sz w:val="21"/>
          <w:szCs w:val="21"/>
        </w:rPr>
        <w:t xml:space="preserve"> - - - - - </w:t>
      </w:r>
    </w:p>
    <w:p w:rsidR="00006158" w:rsidRPr="00583DC0" w:rsidRDefault="00006158" w:rsidP="00006158">
      <w:pPr>
        <w:pStyle w:val="NormalWeb"/>
        <w:spacing w:before="0" w:beforeAutospacing="0" w:after="0" w:afterAutospacing="0" w:line="360" w:lineRule="auto"/>
        <w:ind w:left="142" w:right="-283"/>
        <w:jc w:val="both"/>
        <w:rPr>
          <w:rFonts w:ascii="Tahoma" w:hAnsi="Tahoma" w:cs="Tahoma"/>
          <w:sz w:val="21"/>
          <w:szCs w:val="21"/>
        </w:rPr>
      </w:pPr>
      <w:r w:rsidRPr="00583DC0">
        <w:rPr>
          <w:rFonts w:ascii="Tahoma" w:hAnsi="Tahoma" w:cs="Tahoma"/>
          <w:sz w:val="21"/>
          <w:szCs w:val="21"/>
        </w:rPr>
        <w:t xml:space="preserve">VII. Vigilar que se cumplan las medidas preventivas de accidentes y enfermedades de trabajo; </w:t>
      </w:r>
      <w:r>
        <w:rPr>
          <w:rFonts w:ascii="Tahoma" w:hAnsi="Tahoma" w:cs="Tahoma"/>
          <w:sz w:val="21"/>
          <w:szCs w:val="21"/>
        </w:rPr>
        <w:t xml:space="preserve">- - </w:t>
      </w:r>
    </w:p>
    <w:p w:rsidR="00006158" w:rsidRPr="00583DC0" w:rsidRDefault="00006158" w:rsidP="00006158">
      <w:pPr>
        <w:shd w:val="clear" w:color="auto" w:fill="FFFFFF"/>
        <w:tabs>
          <w:tab w:val="left" w:pos="284"/>
        </w:tabs>
        <w:spacing w:line="360" w:lineRule="auto"/>
        <w:ind w:left="142" w:right="-283"/>
        <w:jc w:val="both"/>
        <w:rPr>
          <w:rFonts w:ascii="Tahoma" w:hAnsi="Tahoma" w:cs="Tahoma"/>
          <w:color w:val="2F2F2F"/>
          <w:sz w:val="21"/>
          <w:szCs w:val="21"/>
          <w:lang w:eastAsia="es-MX"/>
        </w:rPr>
      </w:pPr>
      <w:r w:rsidRPr="00583DC0">
        <w:rPr>
          <w:rFonts w:ascii="Tahoma" w:hAnsi="Tahoma" w:cs="Tahoma"/>
          <w:sz w:val="21"/>
          <w:szCs w:val="21"/>
        </w:rPr>
        <w:t>VIII. Promover la impartición de cursos en materia de seguridad, higiene, salud, primeros auxilios y técnicas de emergencia para casos de siniestros y de prevención de riesgos y hábitos laborales;</w:t>
      </w:r>
      <w:r>
        <w:rPr>
          <w:rFonts w:ascii="Tahoma" w:hAnsi="Tahoma" w:cs="Tahoma"/>
          <w:sz w:val="21"/>
          <w:szCs w:val="21"/>
        </w:rPr>
        <w:t xml:space="preserve"> </w:t>
      </w:r>
    </w:p>
    <w:p w:rsidR="00006158" w:rsidRPr="00583DC0" w:rsidRDefault="00006158" w:rsidP="00006158">
      <w:pPr>
        <w:pStyle w:val="NormalWeb"/>
        <w:spacing w:before="0" w:beforeAutospacing="0" w:after="0" w:afterAutospacing="0" w:line="360" w:lineRule="auto"/>
        <w:ind w:left="142" w:right="-283"/>
        <w:jc w:val="both"/>
        <w:rPr>
          <w:rFonts w:ascii="Tahoma" w:hAnsi="Tahoma" w:cs="Tahoma"/>
          <w:sz w:val="21"/>
          <w:szCs w:val="21"/>
        </w:rPr>
      </w:pPr>
      <w:r w:rsidRPr="00583DC0">
        <w:rPr>
          <w:rFonts w:ascii="Tahoma" w:hAnsi="Tahoma" w:cs="Tahoma"/>
          <w:sz w:val="21"/>
          <w:szCs w:val="21"/>
        </w:rPr>
        <w:t xml:space="preserve">IX. Difundir entre las y los servidores públicos judiciales los planes y programas de seguridad, salud e higiene; y </w:t>
      </w:r>
      <w:r>
        <w:rPr>
          <w:rFonts w:ascii="Tahoma" w:hAnsi="Tahoma" w:cs="Tahoma"/>
          <w:sz w:val="21"/>
          <w:szCs w:val="21"/>
        </w:rPr>
        <w:t xml:space="preserve">- - - - - - - - - - - - - - - - - - - - - - - - - - - - - - - - - - - - - - - - </w:t>
      </w:r>
      <w:r w:rsidR="0082334C">
        <w:rPr>
          <w:rFonts w:ascii="Tahoma" w:hAnsi="Tahoma" w:cs="Tahoma"/>
          <w:sz w:val="21"/>
          <w:szCs w:val="21"/>
        </w:rPr>
        <w:t xml:space="preserve">- - - - - - - - - - - - </w:t>
      </w:r>
    </w:p>
    <w:p w:rsidR="00006158" w:rsidRPr="00583DC0" w:rsidRDefault="00006158" w:rsidP="00006158">
      <w:pPr>
        <w:pStyle w:val="NormalWeb"/>
        <w:spacing w:before="0" w:beforeAutospacing="0" w:after="0" w:afterAutospacing="0" w:line="360" w:lineRule="auto"/>
        <w:ind w:left="142" w:right="-283"/>
        <w:jc w:val="both"/>
        <w:rPr>
          <w:rFonts w:ascii="Tahoma" w:hAnsi="Tahoma" w:cs="Tahoma"/>
          <w:sz w:val="21"/>
          <w:szCs w:val="21"/>
        </w:rPr>
      </w:pPr>
      <w:r w:rsidRPr="00583DC0">
        <w:rPr>
          <w:rFonts w:ascii="Tahoma" w:hAnsi="Tahoma" w:cs="Tahoma"/>
          <w:sz w:val="21"/>
          <w:szCs w:val="21"/>
        </w:rPr>
        <w:t>X. Las demás que sean inherentes a sus facultades y obligaciones.</w:t>
      </w:r>
      <w:r>
        <w:rPr>
          <w:rFonts w:ascii="Tahoma" w:hAnsi="Tahoma" w:cs="Tahoma"/>
          <w:sz w:val="21"/>
          <w:szCs w:val="21"/>
        </w:rPr>
        <w:t xml:space="preserve"> - - - - - - - - - - - - - - - - - - - - </w:t>
      </w:r>
    </w:p>
    <w:p w:rsidR="00006158" w:rsidRPr="00583DC0" w:rsidRDefault="00006158" w:rsidP="00006158">
      <w:pPr>
        <w:spacing w:line="360" w:lineRule="auto"/>
        <w:ind w:left="142" w:right="-283"/>
        <w:jc w:val="both"/>
        <w:rPr>
          <w:rFonts w:ascii="Tahoma" w:hAnsi="Tahoma" w:cs="Tahoma"/>
          <w:b/>
          <w:sz w:val="21"/>
          <w:szCs w:val="21"/>
        </w:rPr>
      </w:pPr>
    </w:p>
    <w:p w:rsidR="00006158" w:rsidRPr="00583DC0" w:rsidRDefault="00006158" w:rsidP="00006158">
      <w:pPr>
        <w:spacing w:line="360" w:lineRule="auto"/>
        <w:ind w:left="142" w:right="-283"/>
        <w:jc w:val="center"/>
        <w:rPr>
          <w:rFonts w:ascii="Tahoma" w:hAnsi="Tahoma" w:cs="Tahoma"/>
          <w:b/>
          <w:sz w:val="21"/>
          <w:szCs w:val="21"/>
        </w:rPr>
      </w:pPr>
      <w:r w:rsidRPr="00583DC0">
        <w:rPr>
          <w:rFonts w:ascii="Tahoma" w:hAnsi="Tahoma" w:cs="Tahoma"/>
          <w:b/>
          <w:sz w:val="21"/>
          <w:szCs w:val="21"/>
        </w:rPr>
        <w:t>CAPITULO II</w:t>
      </w:r>
    </w:p>
    <w:p w:rsidR="00006158" w:rsidRPr="00583DC0" w:rsidRDefault="00006158" w:rsidP="00006158">
      <w:pPr>
        <w:spacing w:line="360" w:lineRule="auto"/>
        <w:ind w:left="142" w:right="-283"/>
        <w:jc w:val="center"/>
        <w:rPr>
          <w:rFonts w:ascii="Tahoma" w:hAnsi="Tahoma" w:cs="Tahoma"/>
          <w:b/>
          <w:sz w:val="21"/>
          <w:szCs w:val="21"/>
        </w:rPr>
      </w:pPr>
      <w:r w:rsidRPr="00583DC0">
        <w:rPr>
          <w:rFonts w:ascii="Tahoma" w:hAnsi="Tahoma" w:cs="Tahoma"/>
          <w:b/>
          <w:sz w:val="21"/>
          <w:szCs w:val="21"/>
        </w:rPr>
        <w:t>INTEGRACIÓN</w:t>
      </w:r>
    </w:p>
    <w:p w:rsidR="00006158" w:rsidRPr="00583DC0" w:rsidRDefault="00006158" w:rsidP="00006158">
      <w:pPr>
        <w:spacing w:line="360" w:lineRule="auto"/>
        <w:ind w:left="142" w:right="-283"/>
        <w:jc w:val="both"/>
        <w:rPr>
          <w:rFonts w:ascii="Tahoma" w:hAnsi="Tahoma" w:cs="Tahoma"/>
          <w:sz w:val="21"/>
          <w:szCs w:val="21"/>
        </w:rPr>
      </w:pPr>
    </w:p>
    <w:p w:rsidR="00006158" w:rsidRDefault="00006158" w:rsidP="00006158">
      <w:pPr>
        <w:spacing w:line="360" w:lineRule="auto"/>
        <w:ind w:left="142" w:right="-283"/>
        <w:jc w:val="both"/>
        <w:rPr>
          <w:rFonts w:ascii="Tahoma" w:hAnsi="Tahoma" w:cs="Tahoma"/>
          <w:sz w:val="21"/>
          <w:szCs w:val="21"/>
        </w:rPr>
      </w:pPr>
      <w:r w:rsidRPr="00583DC0">
        <w:rPr>
          <w:rFonts w:ascii="Tahoma" w:hAnsi="Tahoma" w:cs="Tahoma"/>
          <w:b/>
          <w:sz w:val="21"/>
          <w:szCs w:val="21"/>
        </w:rPr>
        <w:t xml:space="preserve">ARTÍCULO 5.- </w:t>
      </w:r>
      <w:r w:rsidRPr="00583DC0">
        <w:rPr>
          <w:rFonts w:ascii="Tahoma" w:hAnsi="Tahoma" w:cs="Tahoma"/>
          <w:sz w:val="21"/>
          <w:szCs w:val="21"/>
        </w:rPr>
        <w:t xml:space="preserve">La Comisión Mixta de Seguridad y Protección de la Salud del Poder Judicial del Estado, estará integrada por doce miembros y conformada de la siguiente manera: </w:t>
      </w:r>
      <w:r w:rsidR="0082334C">
        <w:rPr>
          <w:rFonts w:ascii="Tahoma" w:hAnsi="Tahoma" w:cs="Tahoma"/>
          <w:sz w:val="21"/>
          <w:szCs w:val="21"/>
        </w:rPr>
        <w:t xml:space="preserve">-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pStyle w:val="Prrafodelista"/>
        <w:numPr>
          <w:ilvl w:val="0"/>
          <w:numId w:val="19"/>
        </w:numPr>
        <w:suppressAutoHyphens/>
        <w:spacing w:after="0" w:line="360" w:lineRule="auto"/>
        <w:ind w:left="142" w:right="-283" w:firstLine="0"/>
        <w:jc w:val="both"/>
        <w:rPr>
          <w:rFonts w:ascii="Tahoma" w:hAnsi="Tahoma" w:cs="Tahoma"/>
          <w:sz w:val="21"/>
          <w:szCs w:val="21"/>
        </w:rPr>
      </w:pPr>
      <w:r w:rsidRPr="00583DC0">
        <w:rPr>
          <w:rFonts w:ascii="Tahoma" w:hAnsi="Tahoma" w:cs="Tahoma"/>
          <w:sz w:val="21"/>
          <w:szCs w:val="21"/>
        </w:rPr>
        <w:lastRenderedPageBreak/>
        <w:t>La o el Presidente del Honorable Tribunal Superior de Justicia del Estado y del Consejo de la Judicatura Local, quien la presidirá;</w:t>
      </w:r>
      <w:r>
        <w:rPr>
          <w:rFonts w:ascii="Tahoma" w:hAnsi="Tahoma" w:cs="Tahoma"/>
          <w:sz w:val="21"/>
          <w:szCs w:val="21"/>
        </w:rPr>
        <w:t xml:space="preserve"> - - - - - - - - - - - - - - - - - - - - - - - - - </w:t>
      </w:r>
      <w:r w:rsidR="0082334C">
        <w:rPr>
          <w:rFonts w:ascii="Tahoma" w:hAnsi="Tahoma" w:cs="Tahoma"/>
          <w:sz w:val="21"/>
          <w:szCs w:val="21"/>
        </w:rPr>
        <w:t xml:space="preserve">- - - - - - - - - - - - - - </w:t>
      </w:r>
    </w:p>
    <w:p w:rsidR="00006158" w:rsidRPr="00583DC0" w:rsidRDefault="00006158" w:rsidP="00006158">
      <w:pPr>
        <w:pStyle w:val="Prrafodelista"/>
        <w:numPr>
          <w:ilvl w:val="0"/>
          <w:numId w:val="19"/>
        </w:numPr>
        <w:suppressAutoHyphens/>
        <w:spacing w:after="0" w:line="360" w:lineRule="auto"/>
        <w:ind w:left="142" w:right="-283" w:firstLine="0"/>
        <w:jc w:val="both"/>
        <w:rPr>
          <w:rFonts w:ascii="Tahoma" w:hAnsi="Tahoma" w:cs="Tahoma"/>
          <w:sz w:val="21"/>
          <w:szCs w:val="21"/>
        </w:rPr>
      </w:pPr>
      <w:r w:rsidRPr="00583DC0">
        <w:rPr>
          <w:rFonts w:ascii="Tahoma" w:hAnsi="Tahoma" w:cs="Tahoma"/>
          <w:sz w:val="21"/>
          <w:szCs w:val="21"/>
        </w:rPr>
        <w:t>Un (a) Coordinador (a);</w:t>
      </w:r>
      <w:r>
        <w:rPr>
          <w:rFonts w:ascii="Tahoma" w:hAnsi="Tahoma" w:cs="Tahoma"/>
          <w:sz w:val="21"/>
          <w:szCs w:val="21"/>
        </w:rPr>
        <w:t xml:space="preserve"> - - - - - - - - - - - - - - - - - - - - - - - - - - - - - - - - - - - - - - - - - - - - </w:t>
      </w: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III.</w:t>
      </w:r>
      <w:r w:rsidRPr="00583DC0">
        <w:rPr>
          <w:rFonts w:ascii="Tahoma" w:hAnsi="Tahoma" w:cs="Tahoma"/>
          <w:sz w:val="21"/>
          <w:szCs w:val="21"/>
        </w:rPr>
        <w:tab/>
        <w:t xml:space="preserve">Tres miembros del Honorable Tribunal Superior de Justicia del Estado de Campeche; </w:t>
      </w:r>
      <w:r>
        <w:rPr>
          <w:rFonts w:ascii="Tahoma" w:hAnsi="Tahoma" w:cs="Tahoma"/>
          <w:sz w:val="21"/>
          <w:szCs w:val="21"/>
        </w:rPr>
        <w:t xml:space="preserve">- - - - IV.     </w:t>
      </w:r>
      <w:r w:rsidRPr="00583DC0">
        <w:rPr>
          <w:rFonts w:ascii="Tahoma" w:hAnsi="Tahoma" w:cs="Tahoma"/>
          <w:sz w:val="21"/>
          <w:szCs w:val="21"/>
        </w:rPr>
        <w:t xml:space="preserve">Dos miembros del Consejo de la Judicatura Local; </w:t>
      </w:r>
      <w:r>
        <w:rPr>
          <w:rFonts w:ascii="Tahoma" w:hAnsi="Tahoma" w:cs="Tahoma"/>
          <w:sz w:val="21"/>
          <w:szCs w:val="21"/>
        </w:rPr>
        <w:t xml:space="preserve">- - - - - - - - - - - - - - - - - - - - - - - - - - - </w:t>
      </w: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V.</w:t>
      </w:r>
      <w:r w:rsidRPr="00583DC0">
        <w:rPr>
          <w:rFonts w:ascii="Tahoma" w:hAnsi="Tahoma" w:cs="Tahoma"/>
          <w:sz w:val="21"/>
          <w:szCs w:val="21"/>
        </w:rPr>
        <w:tab/>
        <w:t>La o el titular de la Secretaría General de Acuerdos;</w:t>
      </w:r>
      <w:r>
        <w:rPr>
          <w:rFonts w:ascii="Tahoma" w:hAnsi="Tahoma" w:cs="Tahoma"/>
          <w:sz w:val="21"/>
          <w:szCs w:val="21"/>
        </w:rPr>
        <w:t xml:space="preserve"> - - - - - - - - - - - - - - - - - - - - - - - - - - </w:t>
      </w: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VI.</w:t>
      </w:r>
      <w:r w:rsidRPr="00583DC0">
        <w:rPr>
          <w:rFonts w:ascii="Tahoma" w:hAnsi="Tahoma" w:cs="Tahoma"/>
          <w:sz w:val="21"/>
          <w:szCs w:val="21"/>
        </w:rPr>
        <w:tab/>
        <w:t>La o el titular de la Secretaría Ejecutiva;</w:t>
      </w:r>
      <w:r w:rsidRPr="00AA1C46">
        <w:rPr>
          <w:rFonts w:ascii="Tahoma" w:hAnsi="Tahoma" w:cs="Tahoma"/>
          <w:sz w:val="21"/>
          <w:szCs w:val="21"/>
        </w:rPr>
        <w:t xml:space="preserve"> </w:t>
      </w:r>
      <w:r>
        <w:rPr>
          <w:rFonts w:ascii="Tahoma" w:hAnsi="Tahoma" w:cs="Tahoma"/>
          <w:sz w:val="21"/>
          <w:szCs w:val="21"/>
        </w:rPr>
        <w:t xml:space="preserve">- - - - - - - - - - - - - - - - - - </w:t>
      </w:r>
      <w:r w:rsidR="0082334C">
        <w:rPr>
          <w:rFonts w:ascii="Tahoma" w:hAnsi="Tahoma" w:cs="Tahoma"/>
          <w:sz w:val="21"/>
          <w:szCs w:val="21"/>
        </w:rPr>
        <w:t xml:space="preserve">- - - - - - - - - - - - - - - </w:t>
      </w: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VII.</w:t>
      </w:r>
      <w:r w:rsidRPr="00583DC0">
        <w:rPr>
          <w:rFonts w:ascii="Tahoma" w:hAnsi="Tahoma" w:cs="Tahoma"/>
          <w:sz w:val="21"/>
          <w:szCs w:val="21"/>
        </w:rPr>
        <w:tab/>
        <w:t xml:space="preserve">La o el titular de la Oficialía Mayor; </w:t>
      </w:r>
      <w:r>
        <w:rPr>
          <w:rFonts w:ascii="Tahoma" w:hAnsi="Tahoma" w:cs="Tahoma"/>
          <w:sz w:val="21"/>
          <w:szCs w:val="21"/>
        </w:rPr>
        <w:t xml:space="preserve">- - - - - - - - - - - - - - - - - - - - - - - - - - - - - - - - - - - - - </w:t>
      </w: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VIII.</w:t>
      </w:r>
      <w:r w:rsidRPr="00583DC0">
        <w:rPr>
          <w:rFonts w:ascii="Tahoma" w:hAnsi="Tahoma" w:cs="Tahoma"/>
          <w:sz w:val="21"/>
          <w:szCs w:val="21"/>
        </w:rPr>
        <w:tab/>
        <w:t xml:space="preserve">La o el titular de la Dirección de Recursos Humanos; y </w:t>
      </w:r>
      <w:r>
        <w:rPr>
          <w:rFonts w:ascii="Tahoma" w:hAnsi="Tahoma" w:cs="Tahoma"/>
          <w:sz w:val="21"/>
          <w:szCs w:val="21"/>
        </w:rPr>
        <w:t xml:space="preserve">- - - - - - - - - - - - - - - - - - - - - - - - </w:t>
      </w:r>
    </w:p>
    <w:p w:rsidR="00006158"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IX.</w:t>
      </w:r>
      <w:r w:rsidRPr="00583DC0">
        <w:rPr>
          <w:rFonts w:ascii="Tahoma" w:hAnsi="Tahoma" w:cs="Tahoma"/>
          <w:sz w:val="21"/>
          <w:szCs w:val="21"/>
        </w:rPr>
        <w:tab/>
        <w:t>La o el titular de la Coordinación Administrativa del Segundo Distrito Judicial del Estado.</w:t>
      </w:r>
      <w:r>
        <w:rPr>
          <w:rFonts w:ascii="Tahoma" w:hAnsi="Tahoma" w:cs="Tahoma"/>
          <w:sz w:val="21"/>
          <w:szCs w:val="21"/>
        </w:rPr>
        <w:t xml:space="preserve"> - - </w:t>
      </w:r>
    </w:p>
    <w:p w:rsidR="00006158" w:rsidRDefault="00006158" w:rsidP="00006158">
      <w:pPr>
        <w:spacing w:line="360" w:lineRule="auto"/>
        <w:ind w:left="142" w:right="-283"/>
        <w:jc w:val="both"/>
        <w:rPr>
          <w:rFonts w:ascii="Tahoma" w:hAnsi="Tahoma" w:cs="Tahoma"/>
          <w:sz w:val="21"/>
          <w:szCs w:val="21"/>
        </w:rPr>
      </w:pPr>
    </w:p>
    <w:p w:rsidR="00006158"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La Comisión Mixta de Seguridad y Protección de la Salud del Poder Judicial del Estado, elegirá entre sus miembros al Secretario Técnico.</w:t>
      </w:r>
      <w:r>
        <w:rPr>
          <w:rFonts w:ascii="Tahoma" w:hAnsi="Tahoma" w:cs="Tahoma"/>
          <w:sz w:val="21"/>
          <w:szCs w:val="21"/>
        </w:rPr>
        <w:t xml:space="preserve"> - - - - - - - - - - - - - - - - - - - - - - - - </w:t>
      </w:r>
      <w:r w:rsidR="0082334C">
        <w:rPr>
          <w:rFonts w:ascii="Tahoma" w:hAnsi="Tahoma" w:cs="Tahoma"/>
          <w:sz w:val="21"/>
          <w:szCs w:val="21"/>
        </w:rPr>
        <w:t xml:space="preserve">- - - - - - - - - - - - </w:t>
      </w:r>
    </w:p>
    <w:p w:rsidR="00006158"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b/>
          <w:sz w:val="21"/>
          <w:szCs w:val="21"/>
        </w:rPr>
      </w:pPr>
      <w:r w:rsidRPr="00583DC0">
        <w:rPr>
          <w:rFonts w:ascii="Tahoma" w:hAnsi="Tahoma" w:cs="Tahoma"/>
          <w:sz w:val="21"/>
          <w:szCs w:val="21"/>
        </w:rPr>
        <w:t xml:space="preserve">Las o los miembros a que hacen referencia las fracciones II, III y IV serán designados por el Pleno del Honorable Tribunal Superior de Justicia del Estado y por el Pleno del Consejo de la Judicatura Local, respectivamente, a propuesta de su Presidente; la duración en el cargo de los mismos será de dos años, contados a partir del día siguiente de su designación. </w:t>
      </w:r>
      <w:r>
        <w:rPr>
          <w:rFonts w:ascii="Tahoma" w:hAnsi="Tahoma" w:cs="Tahoma"/>
          <w:sz w:val="21"/>
          <w:szCs w:val="21"/>
        </w:rPr>
        <w:t xml:space="preserve">- - - - </w:t>
      </w:r>
      <w:r w:rsidR="0082334C">
        <w:rPr>
          <w:rFonts w:ascii="Tahoma" w:hAnsi="Tahoma" w:cs="Tahoma"/>
          <w:sz w:val="21"/>
          <w:szCs w:val="21"/>
        </w:rPr>
        <w:t xml:space="preserve">- - - - - - - </w:t>
      </w:r>
    </w:p>
    <w:p w:rsidR="00006158" w:rsidRPr="00583DC0" w:rsidRDefault="00006158" w:rsidP="00006158">
      <w:pPr>
        <w:spacing w:line="360" w:lineRule="auto"/>
        <w:ind w:left="142" w:right="-283"/>
        <w:jc w:val="both"/>
        <w:rPr>
          <w:rFonts w:ascii="Tahoma" w:hAnsi="Tahoma" w:cs="Tahoma"/>
          <w:b/>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b/>
          <w:sz w:val="21"/>
          <w:szCs w:val="21"/>
        </w:rPr>
        <w:t xml:space="preserve">ARTÍCULO 6.- SUPLENCIAS DE LAS Y LOS INTEGRANTES.- </w:t>
      </w:r>
      <w:r w:rsidRPr="00583DC0">
        <w:rPr>
          <w:rFonts w:ascii="Tahoma" w:hAnsi="Tahoma" w:cs="Tahoma"/>
          <w:sz w:val="21"/>
          <w:szCs w:val="21"/>
        </w:rPr>
        <w:t>En caso de ausencia temporal o imposibilidad pasajera del Presidente (a) de la Comisión, el cargo será ocupado por la Magistrada o Magistrado que cubra la vacante temporal de Presidente del Honorable Tribunal Superior de Justicia y del Consejo de la Judicatura del Estado. En el supuesto de ausencia definitiva el Presidente (a) será sustituido por la persona que ostente la Presidencia del Honorable Tribunal Superior Justicia y del Consejo de la Judicatura del Estado, de conformidad con lo previsto en la Ley Orgánica del Poder Judicial del Estado de Campeche.</w:t>
      </w:r>
      <w:r>
        <w:rPr>
          <w:rFonts w:ascii="Tahoma" w:hAnsi="Tahoma" w:cs="Tahoma"/>
          <w:sz w:val="21"/>
          <w:szCs w:val="21"/>
        </w:rPr>
        <w:t xml:space="preserve"> - - - - -</w:t>
      </w:r>
      <w:r w:rsidR="0082334C">
        <w:rPr>
          <w:rFonts w:ascii="Tahoma" w:hAnsi="Tahoma" w:cs="Tahoma"/>
          <w:sz w:val="21"/>
          <w:szCs w:val="21"/>
        </w:rPr>
        <w:t xml:space="preserve">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Para las suplencias de los demás integrantes de la Comisión, ya sea temporal o definitiva, éstos serán sustituidos por la persona que designe el Magistrado (a) o Consejero (a) Presidente (a), o los Plenos del Honorable Tribunal Superior de Justicia y del Consejo de la Judicatura del Estado, según sea el caso, en términos de la Ley Orgánica del Poder Judicial del Estado de Campeche.</w:t>
      </w:r>
      <w:r>
        <w:rPr>
          <w:rFonts w:ascii="Tahoma" w:hAnsi="Tahoma" w:cs="Tahoma"/>
          <w:sz w:val="21"/>
          <w:szCs w:val="21"/>
        </w:rPr>
        <w:t xml:space="preserve">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Para el caso de ausencia temporal o definitiva del Secretario(a) Técnico(a), éste podrá ser sustituido por la persona que designe el Presidente (a) o el  Pleno del Honorable Tribunal Superior de Justicia del Estado, según sea el caso, en términos de la Ley Orgánica del Poder Judicial del Estado de Campeche.</w:t>
      </w:r>
      <w:r>
        <w:rPr>
          <w:rFonts w:ascii="Tahoma" w:hAnsi="Tahoma" w:cs="Tahoma"/>
          <w:sz w:val="21"/>
          <w:szCs w:val="21"/>
        </w:rPr>
        <w:t xml:space="preserve"> - - - - - - - - - - - - - - - - - - - - - - - - - - - - - - - - - - </w:t>
      </w:r>
      <w:r w:rsidR="0082334C">
        <w:rPr>
          <w:rFonts w:ascii="Tahoma" w:hAnsi="Tahoma" w:cs="Tahoma"/>
          <w:sz w:val="21"/>
          <w:szCs w:val="21"/>
        </w:rPr>
        <w:t xml:space="preserve">-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tabs>
          <w:tab w:val="center" w:pos="4419"/>
          <w:tab w:val="left" w:pos="6075"/>
        </w:tabs>
        <w:spacing w:line="360" w:lineRule="auto"/>
        <w:ind w:left="142" w:right="-283"/>
        <w:rPr>
          <w:rFonts w:ascii="Tahoma" w:hAnsi="Tahoma" w:cs="Tahoma"/>
          <w:b/>
          <w:sz w:val="21"/>
          <w:szCs w:val="21"/>
        </w:rPr>
      </w:pPr>
      <w:r>
        <w:rPr>
          <w:rFonts w:ascii="Tahoma" w:hAnsi="Tahoma" w:cs="Tahoma"/>
          <w:b/>
          <w:sz w:val="21"/>
          <w:szCs w:val="21"/>
        </w:rPr>
        <w:tab/>
      </w:r>
      <w:r w:rsidRPr="00583DC0">
        <w:rPr>
          <w:rFonts w:ascii="Tahoma" w:hAnsi="Tahoma" w:cs="Tahoma"/>
          <w:b/>
          <w:sz w:val="21"/>
          <w:szCs w:val="21"/>
        </w:rPr>
        <w:t>CAPÍTULO III</w:t>
      </w:r>
      <w:r>
        <w:rPr>
          <w:rFonts w:ascii="Tahoma" w:hAnsi="Tahoma" w:cs="Tahoma"/>
          <w:b/>
          <w:sz w:val="21"/>
          <w:szCs w:val="21"/>
        </w:rPr>
        <w:tab/>
      </w:r>
    </w:p>
    <w:p w:rsidR="00006158" w:rsidRPr="00583DC0" w:rsidRDefault="00006158" w:rsidP="00006158">
      <w:pPr>
        <w:spacing w:line="360" w:lineRule="auto"/>
        <w:ind w:left="142" w:right="-283"/>
        <w:jc w:val="center"/>
        <w:rPr>
          <w:rFonts w:ascii="Tahoma" w:hAnsi="Tahoma" w:cs="Tahoma"/>
          <w:b/>
          <w:sz w:val="21"/>
          <w:szCs w:val="21"/>
        </w:rPr>
      </w:pPr>
      <w:r w:rsidRPr="00583DC0">
        <w:rPr>
          <w:rFonts w:ascii="Tahoma" w:hAnsi="Tahoma" w:cs="Tahoma"/>
          <w:b/>
          <w:sz w:val="21"/>
          <w:szCs w:val="21"/>
        </w:rPr>
        <w:t>FUNCIONES</w:t>
      </w:r>
    </w:p>
    <w:p w:rsidR="00006158" w:rsidRPr="00583DC0" w:rsidRDefault="00006158" w:rsidP="00006158">
      <w:pPr>
        <w:spacing w:line="360" w:lineRule="auto"/>
        <w:ind w:left="142" w:right="-283"/>
        <w:jc w:val="both"/>
        <w:rPr>
          <w:rFonts w:ascii="Tahoma" w:hAnsi="Tahoma" w:cs="Tahoma"/>
          <w:b/>
          <w:sz w:val="21"/>
          <w:szCs w:val="21"/>
        </w:rPr>
      </w:pPr>
    </w:p>
    <w:p w:rsidR="00006158" w:rsidRPr="00583DC0" w:rsidRDefault="00006158" w:rsidP="00006158">
      <w:pPr>
        <w:spacing w:line="360" w:lineRule="auto"/>
        <w:ind w:left="142" w:right="-283"/>
        <w:jc w:val="both"/>
        <w:rPr>
          <w:rFonts w:ascii="Tahoma" w:hAnsi="Tahoma" w:cs="Tahoma"/>
          <w:b/>
          <w:sz w:val="21"/>
          <w:szCs w:val="21"/>
        </w:rPr>
      </w:pPr>
      <w:r w:rsidRPr="00583DC0">
        <w:rPr>
          <w:rFonts w:ascii="Tahoma" w:hAnsi="Tahoma" w:cs="Tahoma"/>
          <w:b/>
          <w:sz w:val="21"/>
          <w:szCs w:val="21"/>
        </w:rPr>
        <w:t xml:space="preserve">ARTÍCULO 7.- </w:t>
      </w:r>
      <w:r w:rsidRPr="00583DC0">
        <w:rPr>
          <w:rFonts w:ascii="Tahoma" w:hAnsi="Tahoma" w:cs="Tahoma"/>
          <w:sz w:val="21"/>
          <w:szCs w:val="21"/>
        </w:rPr>
        <w:t>Son atribuciones del Presidente (a), las siguientes:</w:t>
      </w:r>
      <w:r>
        <w:rPr>
          <w:rFonts w:ascii="Tahoma" w:hAnsi="Tahoma" w:cs="Tahoma"/>
          <w:sz w:val="21"/>
          <w:szCs w:val="21"/>
        </w:rPr>
        <w:t xml:space="preserve"> - - - - - - - - - - - - - - - - - - - - </w:t>
      </w:r>
    </w:p>
    <w:p w:rsidR="00006158" w:rsidRPr="00583DC0" w:rsidRDefault="00006158" w:rsidP="00006158">
      <w:pPr>
        <w:pStyle w:val="Prrafodelista"/>
        <w:numPr>
          <w:ilvl w:val="0"/>
          <w:numId w:val="21"/>
        </w:numPr>
        <w:suppressAutoHyphens/>
        <w:spacing w:after="0" w:line="360" w:lineRule="auto"/>
        <w:ind w:right="-283"/>
        <w:jc w:val="both"/>
        <w:rPr>
          <w:rFonts w:ascii="Tahoma" w:hAnsi="Tahoma" w:cs="Tahoma"/>
          <w:sz w:val="21"/>
          <w:szCs w:val="21"/>
          <w:lang w:val="es-ES"/>
        </w:rPr>
      </w:pPr>
      <w:r w:rsidRPr="00583DC0">
        <w:rPr>
          <w:rFonts w:ascii="Tahoma" w:hAnsi="Tahoma" w:cs="Tahoma"/>
          <w:sz w:val="21"/>
          <w:szCs w:val="21"/>
        </w:rPr>
        <w:t>Convocar a sesión ordinaria, por conducto del Secretario</w:t>
      </w:r>
      <w:r>
        <w:rPr>
          <w:rFonts w:ascii="Tahoma" w:hAnsi="Tahoma" w:cs="Tahoma"/>
          <w:sz w:val="21"/>
          <w:szCs w:val="21"/>
        </w:rPr>
        <w:t xml:space="preserve"> </w:t>
      </w:r>
      <w:r w:rsidRPr="00583DC0">
        <w:rPr>
          <w:rFonts w:ascii="Tahoma" w:hAnsi="Tahoma" w:cs="Tahoma"/>
          <w:sz w:val="21"/>
          <w:szCs w:val="21"/>
        </w:rPr>
        <w:t>(a) Técnico</w:t>
      </w:r>
      <w:r>
        <w:rPr>
          <w:rFonts w:ascii="Tahoma" w:hAnsi="Tahoma" w:cs="Tahoma"/>
          <w:sz w:val="21"/>
          <w:szCs w:val="21"/>
        </w:rPr>
        <w:t xml:space="preserve"> </w:t>
      </w:r>
      <w:r w:rsidRPr="00583DC0">
        <w:rPr>
          <w:rFonts w:ascii="Tahoma" w:hAnsi="Tahoma" w:cs="Tahoma"/>
          <w:sz w:val="21"/>
          <w:szCs w:val="21"/>
        </w:rPr>
        <w:t xml:space="preserve">(a). </w:t>
      </w:r>
      <w:r w:rsidR="0082334C">
        <w:rPr>
          <w:rFonts w:ascii="Tahoma" w:hAnsi="Tahoma" w:cs="Tahoma"/>
          <w:sz w:val="21"/>
          <w:szCs w:val="21"/>
        </w:rPr>
        <w:t xml:space="preserve">- - - - - - - - - - - </w:t>
      </w:r>
    </w:p>
    <w:p w:rsidR="00006158" w:rsidRPr="00583DC0" w:rsidRDefault="00006158" w:rsidP="00006158">
      <w:pPr>
        <w:pStyle w:val="Prrafodelista"/>
        <w:numPr>
          <w:ilvl w:val="0"/>
          <w:numId w:val="21"/>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Convocar a sesión extraordinaria cuando haya asuntos que</w:t>
      </w:r>
      <w:r>
        <w:rPr>
          <w:rFonts w:ascii="Tahoma" w:hAnsi="Tahoma" w:cs="Tahoma"/>
          <w:sz w:val="21"/>
          <w:szCs w:val="21"/>
        </w:rPr>
        <w:t xml:space="preserve"> por su importancia lo ameriten </w:t>
      </w:r>
      <w:r w:rsidRPr="00583DC0">
        <w:rPr>
          <w:rFonts w:ascii="Tahoma" w:hAnsi="Tahoma" w:cs="Tahoma"/>
          <w:sz w:val="21"/>
          <w:szCs w:val="21"/>
        </w:rPr>
        <w:t xml:space="preserve">o, a petición de por lo menos tres de los miembros de la Comisión. </w:t>
      </w:r>
      <w:r>
        <w:rPr>
          <w:rFonts w:ascii="Tahoma" w:hAnsi="Tahoma" w:cs="Tahoma"/>
          <w:sz w:val="21"/>
          <w:szCs w:val="21"/>
        </w:rPr>
        <w:t xml:space="preserve">- - - - - - - - - - - - - - - </w:t>
      </w:r>
    </w:p>
    <w:p w:rsidR="00006158" w:rsidRPr="00583DC0" w:rsidRDefault="00006158" w:rsidP="00006158">
      <w:pPr>
        <w:pStyle w:val="Prrafodelista"/>
        <w:numPr>
          <w:ilvl w:val="0"/>
          <w:numId w:val="21"/>
        </w:numPr>
        <w:suppressAutoHyphens/>
        <w:spacing w:after="0" w:line="360" w:lineRule="auto"/>
        <w:ind w:right="-283"/>
        <w:jc w:val="both"/>
        <w:rPr>
          <w:rFonts w:ascii="Tahoma" w:hAnsi="Tahoma" w:cs="Tahoma"/>
          <w:sz w:val="21"/>
          <w:szCs w:val="21"/>
        </w:rPr>
      </w:pPr>
      <w:proofErr w:type="spellStart"/>
      <w:r w:rsidRPr="00583DC0">
        <w:rPr>
          <w:rFonts w:ascii="Tahoma" w:hAnsi="Tahoma" w:cs="Tahoma"/>
          <w:sz w:val="21"/>
          <w:szCs w:val="21"/>
        </w:rPr>
        <w:t>Presidi</w:t>
      </w:r>
      <w:proofErr w:type="spellEnd"/>
      <w:r w:rsidRPr="00583DC0">
        <w:rPr>
          <w:rFonts w:ascii="Tahoma" w:hAnsi="Tahoma" w:cs="Tahoma"/>
          <w:sz w:val="21"/>
          <w:szCs w:val="21"/>
          <w:lang w:val="es-ES"/>
        </w:rPr>
        <w:t>r las sesiones ordinarias y extraordinarias de la Comisión.</w:t>
      </w:r>
      <w:r>
        <w:rPr>
          <w:rFonts w:ascii="Tahoma" w:hAnsi="Tahoma" w:cs="Tahoma"/>
          <w:sz w:val="21"/>
          <w:szCs w:val="21"/>
          <w:lang w:val="es-ES"/>
        </w:rPr>
        <w:t xml:space="preserve"> - - </w:t>
      </w:r>
      <w:r w:rsidR="0082334C">
        <w:rPr>
          <w:rFonts w:ascii="Tahoma" w:hAnsi="Tahoma" w:cs="Tahoma"/>
          <w:sz w:val="21"/>
          <w:szCs w:val="21"/>
          <w:lang w:val="es-ES"/>
        </w:rPr>
        <w:t xml:space="preserve">- - - - - - - - - - - - - - - </w:t>
      </w:r>
    </w:p>
    <w:p w:rsidR="00006158" w:rsidRPr="00583DC0" w:rsidRDefault="00006158" w:rsidP="00006158">
      <w:pPr>
        <w:pStyle w:val="Prrafodelista"/>
        <w:numPr>
          <w:ilvl w:val="0"/>
          <w:numId w:val="21"/>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Dirigir y moderar los debates durante las sesiones. </w:t>
      </w:r>
      <w:r>
        <w:rPr>
          <w:rFonts w:ascii="Tahoma" w:hAnsi="Tahoma" w:cs="Tahoma"/>
          <w:sz w:val="21"/>
          <w:szCs w:val="21"/>
        </w:rPr>
        <w:t xml:space="preserve">- - - - - - - - - - - - - - - - - - - - - - - - - - </w:t>
      </w:r>
    </w:p>
    <w:p w:rsidR="00006158" w:rsidRPr="00583DC0" w:rsidRDefault="00006158" w:rsidP="00006158">
      <w:pPr>
        <w:pStyle w:val="Prrafodelista"/>
        <w:numPr>
          <w:ilvl w:val="0"/>
          <w:numId w:val="21"/>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Autorizar la presencia de invitados en la sesión para el desahogo de asuntos.</w:t>
      </w:r>
      <w:r>
        <w:rPr>
          <w:rFonts w:ascii="Tahoma" w:hAnsi="Tahoma" w:cs="Tahoma"/>
          <w:sz w:val="21"/>
          <w:szCs w:val="21"/>
        </w:rPr>
        <w:t xml:space="preserve"> - - - - - - - - - </w:t>
      </w:r>
    </w:p>
    <w:p w:rsidR="00006158" w:rsidRPr="00583DC0" w:rsidRDefault="00006158" w:rsidP="00006158">
      <w:pPr>
        <w:pStyle w:val="Prrafodelista"/>
        <w:numPr>
          <w:ilvl w:val="0"/>
          <w:numId w:val="21"/>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Consultar si los asuntos del orden del día están suficientemente discutidos y, en su caso, proceder a la votación. </w:t>
      </w:r>
      <w:r>
        <w:rPr>
          <w:rFonts w:ascii="Tahoma" w:hAnsi="Tahoma" w:cs="Tahoma"/>
          <w:sz w:val="21"/>
          <w:szCs w:val="21"/>
        </w:rPr>
        <w:t xml:space="preserve">- - - - - - - - - - - - - - - - - - - - - - - - - - - - - - - - - - - - - - - - - - - - </w:t>
      </w:r>
    </w:p>
    <w:p w:rsidR="00006158" w:rsidRPr="00583DC0" w:rsidRDefault="00006158" w:rsidP="00006158">
      <w:pPr>
        <w:pStyle w:val="Prrafodelista"/>
        <w:numPr>
          <w:ilvl w:val="0"/>
          <w:numId w:val="21"/>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En general, ejercitar las funciones que estime necesarias para el mejor desarrollo de las sesiones. Cumplir y hacer cumplir los acuerdos de la Comisión y proponer programas y acciones para el desarrollo del objeto y acciones de la misma. </w:t>
      </w:r>
      <w:r>
        <w:rPr>
          <w:rFonts w:ascii="Tahoma" w:hAnsi="Tahoma" w:cs="Tahoma"/>
          <w:sz w:val="21"/>
          <w:szCs w:val="21"/>
        </w:rPr>
        <w:t xml:space="preserve">- - - - - - - - - - - - - - - - - - - </w:t>
      </w:r>
    </w:p>
    <w:p w:rsidR="00006158" w:rsidRPr="00583DC0" w:rsidRDefault="00006158" w:rsidP="00006158">
      <w:pPr>
        <w:pStyle w:val="Prrafodelista"/>
        <w:numPr>
          <w:ilvl w:val="0"/>
          <w:numId w:val="21"/>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Brindar el apoyo necesario para desarrollar posturas institucionales en materia de salud, higiene laboral, y seguridad que representen los intereses de los servidores públicos del Poder Judicial del Estado y fomenten mejoras en su desempeño de una manera efectiva. </w:t>
      </w:r>
      <w:r>
        <w:rPr>
          <w:rFonts w:ascii="Tahoma" w:hAnsi="Tahoma" w:cs="Tahoma"/>
          <w:sz w:val="21"/>
          <w:szCs w:val="21"/>
        </w:rPr>
        <w:t xml:space="preserve">- </w:t>
      </w:r>
    </w:p>
    <w:p w:rsidR="00006158" w:rsidRPr="00583DC0" w:rsidRDefault="00006158" w:rsidP="00006158">
      <w:pPr>
        <w:pStyle w:val="Prrafodelista"/>
        <w:numPr>
          <w:ilvl w:val="0"/>
          <w:numId w:val="21"/>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Las demás que se deriven del presente o que le encomiende la Comisión.</w:t>
      </w:r>
      <w:r>
        <w:rPr>
          <w:rFonts w:ascii="Tahoma" w:hAnsi="Tahoma" w:cs="Tahoma"/>
          <w:sz w:val="21"/>
          <w:szCs w:val="21"/>
        </w:rPr>
        <w:t xml:space="preserve"> - - - - - - - - - - - </w:t>
      </w:r>
    </w:p>
    <w:p w:rsidR="00006158" w:rsidRPr="00583DC0" w:rsidRDefault="00006158" w:rsidP="00006158">
      <w:pPr>
        <w:pStyle w:val="Prrafodelista"/>
        <w:spacing w:after="0" w:line="360" w:lineRule="auto"/>
        <w:ind w:left="142" w:right="-283"/>
        <w:jc w:val="both"/>
        <w:rPr>
          <w:rFonts w:ascii="Tahoma" w:hAnsi="Tahoma" w:cs="Tahoma"/>
          <w:sz w:val="21"/>
          <w:szCs w:val="21"/>
        </w:rPr>
      </w:pPr>
    </w:p>
    <w:p w:rsidR="00006158" w:rsidRDefault="00006158" w:rsidP="00006158">
      <w:pPr>
        <w:spacing w:line="360" w:lineRule="auto"/>
        <w:ind w:left="142" w:right="-283"/>
        <w:jc w:val="both"/>
        <w:rPr>
          <w:rFonts w:ascii="Tahoma" w:hAnsi="Tahoma" w:cs="Tahoma"/>
          <w:sz w:val="21"/>
          <w:szCs w:val="21"/>
        </w:rPr>
      </w:pPr>
      <w:r w:rsidRPr="00583DC0">
        <w:rPr>
          <w:rFonts w:ascii="Tahoma" w:hAnsi="Tahoma" w:cs="Tahoma"/>
          <w:b/>
          <w:sz w:val="21"/>
          <w:szCs w:val="21"/>
        </w:rPr>
        <w:t xml:space="preserve">ARTÍCULO 8.- </w:t>
      </w:r>
      <w:r w:rsidRPr="00583DC0">
        <w:rPr>
          <w:rFonts w:ascii="Tahoma" w:hAnsi="Tahoma" w:cs="Tahoma"/>
          <w:sz w:val="21"/>
          <w:szCs w:val="21"/>
        </w:rPr>
        <w:t>Son atribuciones del Coordinador</w:t>
      </w:r>
      <w:r>
        <w:rPr>
          <w:rFonts w:ascii="Tahoma" w:hAnsi="Tahoma" w:cs="Tahoma"/>
          <w:sz w:val="21"/>
          <w:szCs w:val="21"/>
        </w:rPr>
        <w:t xml:space="preserve"> </w:t>
      </w:r>
      <w:r w:rsidRPr="00583DC0">
        <w:rPr>
          <w:rFonts w:ascii="Tahoma" w:hAnsi="Tahoma" w:cs="Tahoma"/>
          <w:sz w:val="21"/>
          <w:szCs w:val="21"/>
        </w:rPr>
        <w:t>(a), las siguientes:</w:t>
      </w:r>
      <w:r>
        <w:rPr>
          <w:rFonts w:ascii="Tahoma" w:hAnsi="Tahoma" w:cs="Tahoma"/>
          <w:sz w:val="21"/>
          <w:szCs w:val="21"/>
        </w:rPr>
        <w:t xml:space="preserve"> - - - - - - - - - - - - - - - - - - - </w:t>
      </w:r>
    </w:p>
    <w:p w:rsidR="00006158" w:rsidRPr="00583DC0" w:rsidRDefault="00006158" w:rsidP="00006158">
      <w:pPr>
        <w:pStyle w:val="Prrafodelista"/>
        <w:numPr>
          <w:ilvl w:val="0"/>
          <w:numId w:val="20"/>
        </w:numPr>
        <w:tabs>
          <w:tab w:val="left" w:pos="165"/>
        </w:tabs>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Vigilar el debido cumplimiento de los acuerdos emitidos por la Comisión. </w:t>
      </w:r>
      <w:r>
        <w:rPr>
          <w:rFonts w:ascii="Tahoma" w:hAnsi="Tahoma" w:cs="Tahoma"/>
          <w:sz w:val="21"/>
          <w:szCs w:val="21"/>
        </w:rPr>
        <w:t xml:space="preserve">- - - - - - - - - - - </w:t>
      </w:r>
    </w:p>
    <w:p w:rsidR="00006158" w:rsidRPr="00583DC0" w:rsidRDefault="00006158" w:rsidP="00006158">
      <w:pPr>
        <w:pStyle w:val="Prrafodelista"/>
        <w:numPr>
          <w:ilvl w:val="0"/>
          <w:numId w:val="20"/>
        </w:numPr>
        <w:tabs>
          <w:tab w:val="left" w:pos="165"/>
        </w:tabs>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Vigilar que las condiciones de seguridad e higiene se cumplan en los diversos edificios que conforman el Poder Judicial del Estado. </w:t>
      </w:r>
      <w:r>
        <w:rPr>
          <w:rFonts w:ascii="Tahoma" w:hAnsi="Tahoma" w:cs="Tahoma"/>
          <w:sz w:val="21"/>
          <w:szCs w:val="21"/>
        </w:rPr>
        <w:t xml:space="preserve">- - - - - - - - - - - - - - - - - </w:t>
      </w:r>
      <w:r w:rsidR="0082334C">
        <w:rPr>
          <w:rFonts w:ascii="Tahoma" w:hAnsi="Tahoma" w:cs="Tahoma"/>
          <w:sz w:val="21"/>
          <w:szCs w:val="21"/>
        </w:rPr>
        <w:t xml:space="preserve">- - - - - - - - - - - - - </w:t>
      </w:r>
    </w:p>
    <w:p w:rsidR="00006158" w:rsidRPr="00583DC0" w:rsidRDefault="00006158" w:rsidP="00006158">
      <w:pPr>
        <w:pStyle w:val="Prrafodelista"/>
        <w:numPr>
          <w:ilvl w:val="0"/>
          <w:numId w:val="20"/>
        </w:numPr>
        <w:tabs>
          <w:tab w:val="left" w:pos="165"/>
        </w:tabs>
        <w:suppressAutoHyphens/>
        <w:spacing w:after="0" w:line="360" w:lineRule="auto"/>
        <w:ind w:right="-283"/>
        <w:jc w:val="both"/>
        <w:rPr>
          <w:rFonts w:ascii="Tahoma" w:hAnsi="Tahoma" w:cs="Tahoma"/>
          <w:sz w:val="21"/>
          <w:szCs w:val="21"/>
        </w:rPr>
      </w:pPr>
      <w:r w:rsidRPr="00583DC0">
        <w:rPr>
          <w:rFonts w:ascii="Tahoma" w:hAnsi="Tahoma" w:cs="Tahoma"/>
          <w:sz w:val="21"/>
          <w:szCs w:val="21"/>
        </w:rPr>
        <w:t>Realizar las funciones que le encomiende la o el Presidente (a) de la Comisión.</w:t>
      </w:r>
      <w:r>
        <w:rPr>
          <w:rFonts w:ascii="Tahoma" w:hAnsi="Tahoma" w:cs="Tahoma"/>
          <w:sz w:val="21"/>
          <w:szCs w:val="21"/>
        </w:rPr>
        <w:t xml:space="preserve"> - - - - - - - </w:t>
      </w:r>
    </w:p>
    <w:p w:rsidR="00006158" w:rsidRPr="00583DC0" w:rsidRDefault="00006158" w:rsidP="00006158">
      <w:pPr>
        <w:spacing w:line="360" w:lineRule="auto"/>
        <w:ind w:left="142" w:right="-283"/>
        <w:jc w:val="both"/>
        <w:rPr>
          <w:rFonts w:ascii="Tahoma" w:hAnsi="Tahoma" w:cs="Tahoma"/>
          <w:b/>
          <w:sz w:val="21"/>
          <w:szCs w:val="21"/>
        </w:rPr>
      </w:pPr>
    </w:p>
    <w:p w:rsidR="00006158" w:rsidRPr="00583DC0" w:rsidRDefault="00006158" w:rsidP="00006158">
      <w:pPr>
        <w:spacing w:line="360" w:lineRule="auto"/>
        <w:ind w:left="142" w:right="-283"/>
        <w:jc w:val="both"/>
        <w:rPr>
          <w:rFonts w:ascii="Tahoma" w:hAnsi="Tahoma" w:cs="Tahoma"/>
          <w:b/>
          <w:sz w:val="21"/>
          <w:szCs w:val="21"/>
        </w:rPr>
      </w:pPr>
      <w:r w:rsidRPr="00583DC0">
        <w:rPr>
          <w:rFonts w:ascii="Tahoma" w:hAnsi="Tahoma" w:cs="Tahoma"/>
          <w:b/>
          <w:sz w:val="21"/>
          <w:szCs w:val="21"/>
        </w:rPr>
        <w:t xml:space="preserve">ARTÍCULO 9.- </w:t>
      </w:r>
      <w:r w:rsidRPr="00583DC0">
        <w:rPr>
          <w:rFonts w:ascii="Tahoma" w:hAnsi="Tahoma" w:cs="Tahoma"/>
          <w:sz w:val="21"/>
          <w:szCs w:val="21"/>
        </w:rPr>
        <w:t>Son atribuciones del Secretario</w:t>
      </w:r>
      <w:r>
        <w:rPr>
          <w:rFonts w:ascii="Tahoma" w:hAnsi="Tahoma" w:cs="Tahoma"/>
          <w:sz w:val="21"/>
          <w:szCs w:val="21"/>
        </w:rPr>
        <w:t xml:space="preserve"> </w:t>
      </w:r>
      <w:r w:rsidRPr="00583DC0">
        <w:rPr>
          <w:rFonts w:ascii="Tahoma" w:hAnsi="Tahoma" w:cs="Tahoma"/>
          <w:sz w:val="21"/>
          <w:szCs w:val="21"/>
        </w:rPr>
        <w:t>(a) Técnico</w:t>
      </w:r>
      <w:r>
        <w:rPr>
          <w:rFonts w:ascii="Tahoma" w:hAnsi="Tahoma" w:cs="Tahoma"/>
          <w:sz w:val="21"/>
          <w:szCs w:val="21"/>
        </w:rPr>
        <w:t xml:space="preserve"> </w:t>
      </w:r>
      <w:r w:rsidRPr="00583DC0">
        <w:rPr>
          <w:rFonts w:ascii="Tahoma" w:hAnsi="Tahoma" w:cs="Tahoma"/>
          <w:sz w:val="21"/>
          <w:szCs w:val="21"/>
        </w:rPr>
        <w:t>(a), las siguientes:</w:t>
      </w:r>
      <w:r>
        <w:rPr>
          <w:rFonts w:ascii="Tahoma" w:hAnsi="Tahoma" w:cs="Tahoma"/>
          <w:sz w:val="21"/>
          <w:szCs w:val="21"/>
        </w:rPr>
        <w:t xml:space="preserve"> - - - - - - - - -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Elaborar el orden del día de los asuntos que serán tratados en la sesión, previo acuerdo con la o el Presidente (a).</w:t>
      </w:r>
      <w:r>
        <w:rPr>
          <w:rFonts w:ascii="Tahoma" w:hAnsi="Tahoma" w:cs="Tahoma"/>
          <w:sz w:val="21"/>
          <w:szCs w:val="21"/>
        </w:rPr>
        <w:t xml:space="preserve"> - - - - - - - - - - - - - - - - - - - - - - - - - - - - - - - - - - - - - -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Enviar, con oportunidad, a los miembros de la Comisión, la convocatoria y orden del día de cada sesión, anexando copia de los documentos que deban conocer en la sesión respectiva. </w:t>
      </w:r>
      <w:r>
        <w:rPr>
          <w:rFonts w:ascii="Tahoma" w:hAnsi="Tahoma" w:cs="Tahoma"/>
          <w:sz w:val="21"/>
          <w:szCs w:val="21"/>
        </w:rPr>
        <w:t xml:space="preserve">- - - - - - - - - - - - - - - - - - - - - - - - - - - - - - - - - - - - - - - - - - - - - - - -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Verificar el quórum.</w:t>
      </w:r>
      <w:r>
        <w:rPr>
          <w:rFonts w:ascii="Tahoma" w:hAnsi="Tahoma" w:cs="Tahoma"/>
          <w:sz w:val="21"/>
          <w:szCs w:val="21"/>
        </w:rPr>
        <w:t xml:space="preserve"> - - - - - - - - - - - - - - - - - - - - - - - - - - - - - - - - - - - - - - - - - -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Presentar para aprobación de la Comisión el orden del día de la sesión, procediendo, en su caso, a dar lectura al mismo.</w:t>
      </w:r>
      <w:r>
        <w:rPr>
          <w:rFonts w:ascii="Tahoma" w:hAnsi="Tahoma" w:cs="Tahoma"/>
          <w:sz w:val="21"/>
          <w:szCs w:val="21"/>
        </w:rPr>
        <w:t xml:space="preserve"> - - - - - - - - - - - - - - - - - - - - - - - - - - - - - - - - - -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Someter a la aprobación de la Comisión el acta de la sesi</w:t>
      </w:r>
      <w:r>
        <w:rPr>
          <w:rFonts w:ascii="Tahoma" w:hAnsi="Tahoma" w:cs="Tahoma"/>
          <w:sz w:val="21"/>
          <w:szCs w:val="21"/>
        </w:rPr>
        <w:t xml:space="preserve">ón anterior, procediendo, en su </w:t>
      </w:r>
      <w:r w:rsidRPr="00583DC0">
        <w:rPr>
          <w:rFonts w:ascii="Tahoma" w:hAnsi="Tahoma" w:cs="Tahoma"/>
          <w:sz w:val="21"/>
          <w:szCs w:val="21"/>
        </w:rPr>
        <w:t>caso, a darle lectura.</w:t>
      </w:r>
      <w:r>
        <w:rPr>
          <w:rFonts w:ascii="Tahoma" w:hAnsi="Tahoma" w:cs="Tahoma"/>
          <w:sz w:val="21"/>
          <w:szCs w:val="21"/>
        </w:rPr>
        <w:t xml:space="preserve"> - - - - - - - - - - - - - - - - - - - - - - - - - - - - - - - - - - - - - - - - -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Recabar las votaciones.</w:t>
      </w:r>
      <w:r>
        <w:rPr>
          <w:rFonts w:ascii="Tahoma" w:hAnsi="Tahoma" w:cs="Tahoma"/>
          <w:sz w:val="21"/>
          <w:szCs w:val="21"/>
        </w:rPr>
        <w:t xml:space="preserve"> - - - - - - - - - - - - - - - - - - - - - - - - - - - - - - - - - - - - - - - -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Auxiliar a la o el Presidente (a) durante el desarrollo de las sesiones.</w:t>
      </w:r>
      <w:r>
        <w:rPr>
          <w:rFonts w:ascii="Tahoma" w:hAnsi="Tahoma" w:cs="Tahoma"/>
          <w:sz w:val="21"/>
          <w:szCs w:val="21"/>
        </w:rPr>
        <w:t xml:space="preserve"> - - - - - - - - - -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Elaborar y despachar los acuerdos que tome la Comisión.</w:t>
      </w:r>
      <w:r>
        <w:rPr>
          <w:rFonts w:ascii="Tahoma" w:hAnsi="Tahoma" w:cs="Tahoma"/>
          <w:sz w:val="21"/>
          <w:szCs w:val="21"/>
        </w:rPr>
        <w:t xml:space="preserve"> - - - - - </w:t>
      </w:r>
      <w:r w:rsidR="0082334C">
        <w:rPr>
          <w:rFonts w:ascii="Tahoma" w:hAnsi="Tahoma" w:cs="Tahoma"/>
          <w:sz w:val="21"/>
          <w:szCs w:val="21"/>
        </w:rPr>
        <w:t xml:space="preserve">- - - - - - - - - - - -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lastRenderedPageBreak/>
        <w:t>Levantar las actas de las sesiones y consignarlas en el registro respectivo, que quedarán bajo su resguardo.</w:t>
      </w:r>
      <w:r>
        <w:rPr>
          <w:rFonts w:ascii="Tahoma" w:hAnsi="Tahoma" w:cs="Tahoma"/>
          <w:sz w:val="21"/>
          <w:szCs w:val="21"/>
        </w:rPr>
        <w:t xml:space="preserve"> - - - - - - - - - - - - - - - - - - - - - - - - - - - - - - - - - - - - - - - - - - -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Dar seguimiento a los acuerdos tomados por la Comisión.</w:t>
      </w:r>
      <w:r>
        <w:rPr>
          <w:rFonts w:ascii="Tahoma" w:hAnsi="Tahoma" w:cs="Tahoma"/>
          <w:sz w:val="21"/>
          <w:szCs w:val="21"/>
        </w:rPr>
        <w:t xml:space="preserve"> - - - - - </w:t>
      </w:r>
      <w:r w:rsidR="0082334C">
        <w:rPr>
          <w:rFonts w:ascii="Tahoma" w:hAnsi="Tahoma" w:cs="Tahoma"/>
          <w:sz w:val="21"/>
          <w:szCs w:val="21"/>
        </w:rPr>
        <w:t xml:space="preserve">- - - - - - - - - - - -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Difundir los acuerdos, observaciones y recomendaciones que establezca la Comisión.</w:t>
      </w:r>
      <w:r>
        <w:rPr>
          <w:rFonts w:ascii="Tahoma" w:hAnsi="Tahoma" w:cs="Tahoma"/>
          <w:sz w:val="21"/>
          <w:szCs w:val="21"/>
        </w:rPr>
        <w:t xml:space="preserve">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Apoyar la realización de investigaciones sobre las causas de los accidentes y enfermedades de trabajo.</w:t>
      </w:r>
      <w:r>
        <w:rPr>
          <w:rFonts w:ascii="Tahoma" w:hAnsi="Tahoma" w:cs="Tahoma"/>
          <w:sz w:val="21"/>
          <w:szCs w:val="21"/>
        </w:rPr>
        <w:t xml:space="preserve"> - - - - - - - - - - - - - - - - - - - - - - - - - - - - - - - - - - - </w:t>
      </w:r>
      <w:r w:rsidR="0082334C">
        <w:rPr>
          <w:rFonts w:ascii="Tahoma" w:hAnsi="Tahoma" w:cs="Tahoma"/>
          <w:sz w:val="21"/>
          <w:szCs w:val="21"/>
        </w:rPr>
        <w:t xml:space="preserve">- - -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Participar en las inspecciones sobre las condiciones generales de seguridad e higiene que practique la autoridad laboral en el centro de trabajo, en su caso.</w:t>
      </w:r>
      <w:r>
        <w:rPr>
          <w:rFonts w:ascii="Tahoma" w:hAnsi="Tahoma" w:cs="Tahoma"/>
          <w:sz w:val="21"/>
          <w:szCs w:val="21"/>
        </w:rPr>
        <w:t xml:space="preserve"> - - - - - - - - - - - -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Integrar el programa anual de trabajo y capacitación de la Comisión.</w:t>
      </w:r>
      <w:r>
        <w:rPr>
          <w:rFonts w:ascii="Tahoma" w:hAnsi="Tahoma" w:cs="Tahoma"/>
          <w:sz w:val="21"/>
          <w:szCs w:val="21"/>
        </w:rPr>
        <w:t xml:space="preserve"> - - - - - - - - - -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Recibir por sí o por conducto del personal dependiente de la Secretaría General de Acuerdos, los escritos, oficios o cualquier otro documento dirigido a la Comisión o  a su Presidente; e informar al Presidente de la recepción de los mismos a más tardar  dentro del término de  veinticuatro horas a la de su presentación, para el trámite respectivo. </w:t>
      </w:r>
      <w:r>
        <w:rPr>
          <w:rFonts w:ascii="Tahoma" w:hAnsi="Tahoma" w:cs="Tahoma"/>
          <w:sz w:val="21"/>
          <w:szCs w:val="21"/>
        </w:rPr>
        <w:t xml:space="preserve">-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Llevar el registro documental de las quejas y asuntos tratados en la Comisión.</w:t>
      </w:r>
      <w:r>
        <w:rPr>
          <w:rFonts w:ascii="Tahoma" w:hAnsi="Tahoma" w:cs="Tahoma"/>
          <w:sz w:val="21"/>
          <w:szCs w:val="21"/>
        </w:rPr>
        <w:t xml:space="preserve"> - - - -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Atender las solicitudes de acceso a la información pública dirigidas a la Comisión, y adoptar las medidas de seguridad, cuidado y protección de datos personales. </w:t>
      </w:r>
      <w:r w:rsidR="0082334C">
        <w:rPr>
          <w:rFonts w:ascii="Tahoma" w:hAnsi="Tahoma" w:cs="Tahoma"/>
          <w:sz w:val="21"/>
          <w:szCs w:val="21"/>
        </w:rPr>
        <w:t xml:space="preserve">- - - - - - - </w:t>
      </w:r>
    </w:p>
    <w:p w:rsidR="00006158" w:rsidRPr="00583DC0" w:rsidRDefault="00006158" w:rsidP="00006158">
      <w:pPr>
        <w:pStyle w:val="Prrafodelista"/>
        <w:numPr>
          <w:ilvl w:val="0"/>
          <w:numId w:val="22"/>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Las demás que el Presidente le delegue conforme a sus facultades.</w:t>
      </w:r>
      <w:r>
        <w:rPr>
          <w:rFonts w:ascii="Tahoma" w:hAnsi="Tahoma" w:cs="Tahoma"/>
          <w:sz w:val="21"/>
          <w:szCs w:val="21"/>
        </w:rPr>
        <w:t xml:space="preserve"> - - - - - - - - - - - - - - </w:t>
      </w:r>
    </w:p>
    <w:p w:rsidR="00006158" w:rsidRPr="00414D58" w:rsidRDefault="00006158" w:rsidP="00006158">
      <w:pPr>
        <w:spacing w:line="360" w:lineRule="auto"/>
        <w:ind w:left="142" w:right="-283"/>
        <w:jc w:val="both"/>
        <w:rPr>
          <w:rFonts w:ascii="Tahoma" w:hAnsi="Tahoma" w:cs="Tahoma"/>
          <w:b/>
          <w:sz w:val="21"/>
          <w:szCs w:val="21"/>
          <w:lang w:val="es-MX"/>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b/>
          <w:sz w:val="21"/>
          <w:szCs w:val="21"/>
        </w:rPr>
        <w:t xml:space="preserve">ARTÍCULO 10.- </w:t>
      </w:r>
      <w:r w:rsidRPr="00583DC0">
        <w:rPr>
          <w:rFonts w:ascii="Tahoma" w:hAnsi="Tahoma" w:cs="Tahoma"/>
          <w:sz w:val="21"/>
          <w:szCs w:val="21"/>
        </w:rPr>
        <w:t>Son atribuciones de las y los miembros de la Comisión, las siguientes:</w:t>
      </w:r>
      <w:r>
        <w:rPr>
          <w:rFonts w:ascii="Tahoma" w:hAnsi="Tahoma" w:cs="Tahoma"/>
          <w:sz w:val="21"/>
          <w:szCs w:val="21"/>
        </w:rPr>
        <w:t xml:space="preserve"> - - - - - - </w:t>
      </w:r>
    </w:p>
    <w:p w:rsidR="00006158" w:rsidRPr="00583DC0" w:rsidRDefault="00006158" w:rsidP="00006158">
      <w:pPr>
        <w:spacing w:line="360" w:lineRule="auto"/>
        <w:ind w:left="142" w:right="-283"/>
        <w:jc w:val="both"/>
        <w:rPr>
          <w:rFonts w:ascii="Tahoma" w:hAnsi="Tahoma" w:cs="Tahoma"/>
          <w:b/>
          <w:sz w:val="21"/>
          <w:szCs w:val="21"/>
        </w:rPr>
      </w:pPr>
    </w:p>
    <w:p w:rsidR="00006158" w:rsidRPr="00583DC0" w:rsidRDefault="00006158" w:rsidP="00006158">
      <w:pPr>
        <w:pStyle w:val="Prrafodelista"/>
        <w:numPr>
          <w:ilvl w:val="0"/>
          <w:numId w:val="23"/>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Participar en las reuniones de trabajo de la Comisión. </w:t>
      </w:r>
      <w:r>
        <w:rPr>
          <w:rFonts w:ascii="Tahoma" w:hAnsi="Tahoma" w:cs="Tahoma"/>
          <w:sz w:val="21"/>
          <w:szCs w:val="21"/>
        </w:rPr>
        <w:t xml:space="preserve">- - - - - - - - - - - - - - - - - - - - - - - -  </w:t>
      </w:r>
    </w:p>
    <w:p w:rsidR="00006158" w:rsidRPr="00583DC0" w:rsidRDefault="00006158" w:rsidP="00006158">
      <w:pPr>
        <w:pStyle w:val="Prrafodelista"/>
        <w:numPr>
          <w:ilvl w:val="0"/>
          <w:numId w:val="23"/>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Detectar y recabar información sobre los agentes, condiciones peligrosas o inseguras y actos inseguros identificados en sus áreas de trabajo. </w:t>
      </w:r>
      <w:r>
        <w:rPr>
          <w:rFonts w:ascii="Tahoma" w:hAnsi="Tahoma" w:cs="Tahoma"/>
          <w:sz w:val="21"/>
          <w:szCs w:val="21"/>
        </w:rPr>
        <w:t>- - - - - - - -</w:t>
      </w:r>
      <w:r w:rsidR="0082334C">
        <w:rPr>
          <w:rFonts w:ascii="Tahoma" w:hAnsi="Tahoma" w:cs="Tahoma"/>
          <w:sz w:val="21"/>
          <w:szCs w:val="21"/>
        </w:rPr>
        <w:t xml:space="preserve"> - - - - - - - - - - - - - - - </w:t>
      </w:r>
    </w:p>
    <w:p w:rsidR="00006158" w:rsidRPr="00583DC0" w:rsidRDefault="00006158" w:rsidP="00006158">
      <w:pPr>
        <w:pStyle w:val="Prrafodelista"/>
        <w:numPr>
          <w:ilvl w:val="0"/>
          <w:numId w:val="23"/>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Colaborar en la realización de investigaciones sobre las causas de los accidentes y enfermedades de trabajo. </w:t>
      </w:r>
      <w:r>
        <w:rPr>
          <w:rFonts w:ascii="Tahoma" w:hAnsi="Tahoma" w:cs="Tahoma"/>
          <w:sz w:val="21"/>
          <w:szCs w:val="21"/>
        </w:rPr>
        <w:t xml:space="preserve">- - - - - - - - - - - - - - - - - - - - - - - - - - - - - - - - - - - - - - - - - - </w:t>
      </w:r>
    </w:p>
    <w:p w:rsidR="00006158" w:rsidRPr="00583DC0" w:rsidRDefault="00006158" w:rsidP="00006158">
      <w:pPr>
        <w:pStyle w:val="Prrafodelista"/>
        <w:numPr>
          <w:ilvl w:val="0"/>
          <w:numId w:val="23"/>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Participar en el seguimiento a la instauración de las medidas propuestas por la Comisión relacionadas con la prevención de riesgos de trabajo. </w:t>
      </w:r>
      <w:r>
        <w:rPr>
          <w:rFonts w:ascii="Tahoma" w:hAnsi="Tahoma" w:cs="Tahoma"/>
          <w:sz w:val="21"/>
          <w:szCs w:val="21"/>
        </w:rPr>
        <w:t xml:space="preserve">- - - - - - - - - - - - - - - - - - - - - - - - </w:t>
      </w:r>
    </w:p>
    <w:p w:rsidR="00006158" w:rsidRPr="00583DC0" w:rsidRDefault="00006158" w:rsidP="00006158">
      <w:pPr>
        <w:pStyle w:val="Prrafodelista"/>
        <w:numPr>
          <w:ilvl w:val="0"/>
          <w:numId w:val="23"/>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Apoyar las actividades de asesoramiento a los trabajadores para la identificación de agentes, condiciones peligrosas o inseguras y actos inseguros en su área de trabajo. </w:t>
      </w:r>
      <w:r>
        <w:rPr>
          <w:rFonts w:ascii="Tahoma" w:hAnsi="Tahoma" w:cs="Tahoma"/>
          <w:sz w:val="21"/>
          <w:szCs w:val="21"/>
        </w:rPr>
        <w:t xml:space="preserve">- - - </w:t>
      </w:r>
    </w:p>
    <w:p w:rsidR="00006158" w:rsidRPr="00583DC0" w:rsidRDefault="00006158" w:rsidP="00006158">
      <w:pPr>
        <w:pStyle w:val="Prrafodelista"/>
        <w:numPr>
          <w:ilvl w:val="0"/>
          <w:numId w:val="23"/>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Identificar temas de seguridad y salud en el trabajo para su incorporación en el programa anual de trabajo y capacitación de las y los integrantes de la Comisión.</w:t>
      </w:r>
      <w:r>
        <w:rPr>
          <w:rFonts w:ascii="Tahoma" w:hAnsi="Tahoma" w:cs="Tahoma"/>
          <w:sz w:val="21"/>
          <w:szCs w:val="21"/>
        </w:rPr>
        <w:t xml:space="preserve"> - - - - - - - - - - - - </w:t>
      </w:r>
    </w:p>
    <w:p w:rsidR="00006158" w:rsidRPr="00583DC0" w:rsidRDefault="00006158" w:rsidP="00006158">
      <w:pPr>
        <w:pStyle w:val="Prrafodelista"/>
        <w:numPr>
          <w:ilvl w:val="0"/>
          <w:numId w:val="23"/>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Participar en las inspecciones sobre las condiciones generales de seguridad e higiene que practique la autoridad laboral en el centro de trabajo, en su caso. </w:t>
      </w:r>
      <w:r>
        <w:rPr>
          <w:rFonts w:ascii="Tahoma" w:hAnsi="Tahoma" w:cs="Tahoma"/>
          <w:sz w:val="21"/>
          <w:szCs w:val="21"/>
        </w:rPr>
        <w:t xml:space="preserve">- - - - - - - - - - - - - - - - </w:t>
      </w:r>
    </w:p>
    <w:p w:rsidR="00006158" w:rsidRPr="00583DC0" w:rsidRDefault="00006158" w:rsidP="00006158">
      <w:pPr>
        <w:pStyle w:val="Prrafodelista"/>
        <w:numPr>
          <w:ilvl w:val="0"/>
          <w:numId w:val="23"/>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Cumplir y promover el cumplimiento de los acuerdos de la Comisión.</w:t>
      </w:r>
      <w:r>
        <w:rPr>
          <w:rFonts w:ascii="Tahoma" w:hAnsi="Tahoma" w:cs="Tahoma"/>
          <w:sz w:val="21"/>
          <w:szCs w:val="21"/>
        </w:rPr>
        <w:t xml:space="preserve"> - - - - - - - - - - - - - - </w:t>
      </w:r>
    </w:p>
    <w:p w:rsidR="00006158" w:rsidRPr="00583DC0" w:rsidRDefault="00006158" w:rsidP="00006158">
      <w:pPr>
        <w:pStyle w:val="Prrafodelista"/>
        <w:numPr>
          <w:ilvl w:val="0"/>
          <w:numId w:val="23"/>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Dedicar el tiempo y esfuerzo requeridos para dar seguimiento a los asuntos que se sometan a discusión, recabar la información necesaria y solicitar la colaboración y apoyo que consideren oportunos. </w:t>
      </w:r>
      <w:r>
        <w:rPr>
          <w:rFonts w:ascii="Tahoma" w:hAnsi="Tahoma" w:cs="Tahoma"/>
          <w:sz w:val="21"/>
          <w:szCs w:val="21"/>
        </w:rPr>
        <w:t xml:space="preserve">- - - - - - - - - - - - - - - - - - - - - - - - - - - - </w:t>
      </w:r>
      <w:r w:rsidR="0082334C">
        <w:rPr>
          <w:rFonts w:ascii="Tahoma" w:hAnsi="Tahoma" w:cs="Tahoma"/>
          <w:sz w:val="21"/>
          <w:szCs w:val="21"/>
        </w:rPr>
        <w:t xml:space="preserve">- - - - - - - - - - - - - </w:t>
      </w:r>
    </w:p>
    <w:p w:rsidR="00006158" w:rsidRPr="00583DC0" w:rsidRDefault="00006158" w:rsidP="00006158">
      <w:pPr>
        <w:pStyle w:val="Prrafodelista"/>
        <w:numPr>
          <w:ilvl w:val="0"/>
          <w:numId w:val="23"/>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Cuidar que las actividades de la Comisión se realicen con apego a la normatividad aplicable. </w:t>
      </w:r>
    </w:p>
    <w:p w:rsidR="00006158" w:rsidRPr="00583DC0" w:rsidRDefault="00006158" w:rsidP="00006158">
      <w:pPr>
        <w:pStyle w:val="Prrafodelista"/>
        <w:numPr>
          <w:ilvl w:val="0"/>
          <w:numId w:val="23"/>
        </w:numPr>
        <w:suppressAutoHyphens/>
        <w:spacing w:after="0" w:line="360" w:lineRule="auto"/>
        <w:ind w:right="-283"/>
        <w:jc w:val="both"/>
        <w:rPr>
          <w:rFonts w:ascii="Tahoma" w:hAnsi="Tahoma" w:cs="Tahoma"/>
          <w:sz w:val="21"/>
          <w:szCs w:val="21"/>
        </w:rPr>
      </w:pPr>
      <w:r w:rsidRPr="00583DC0">
        <w:rPr>
          <w:rFonts w:ascii="Tahoma" w:hAnsi="Tahoma" w:cs="Tahoma"/>
          <w:sz w:val="21"/>
          <w:szCs w:val="21"/>
        </w:rPr>
        <w:lastRenderedPageBreak/>
        <w:t xml:space="preserve">Hacer uso responsable de la información a la que tengan acceso. </w:t>
      </w:r>
      <w:r>
        <w:rPr>
          <w:rFonts w:ascii="Tahoma" w:hAnsi="Tahoma" w:cs="Tahoma"/>
          <w:sz w:val="21"/>
          <w:szCs w:val="21"/>
        </w:rPr>
        <w:t xml:space="preserve">- - - - - - - - - - - - - - - - </w:t>
      </w:r>
    </w:p>
    <w:p w:rsidR="00006158" w:rsidRPr="00583DC0" w:rsidRDefault="00006158" w:rsidP="00006158">
      <w:pPr>
        <w:pStyle w:val="Prrafodelista"/>
        <w:numPr>
          <w:ilvl w:val="0"/>
          <w:numId w:val="23"/>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Actuar con reserva y discreción y ajustar sus determinaciones a criterios de legalidad, imparcialidad, objetividad, transparencia, certeza, ética e integridad. </w:t>
      </w:r>
      <w:r>
        <w:rPr>
          <w:rFonts w:ascii="Tahoma" w:hAnsi="Tahoma" w:cs="Tahoma"/>
          <w:sz w:val="21"/>
          <w:szCs w:val="21"/>
        </w:rPr>
        <w:t>- - - - - - - - - - - - - -</w:t>
      </w:r>
    </w:p>
    <w:p w:rsidR="00006158" w:rsidRPr="00583DC0" w:rsidRDefault="00006158" w:rsidP="00006158">
      <w:pPr>
        <w:pStyle w:val="Prrafodelista"/>
        <w:numPr>
          <w:ilvl w:val="0"/>
          <w:numId w:val="23"/>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 xml:space="preserve">En cualquier asunto en el que tuviere o conociere de un posible conflicto de interés, personal o de alguno de los demás miembros de la Comisión, deberá manifestarlo por escrito, y quien tuviere el conflicto, se abstendrá de toda intervención. </w:t>
      </w:r>
      <w:r>
        <w:rPr>
          <w:rFonts w:ascii="Tahoma" w:hAnsi="Tahoma" w:cs="Tahoma"/>
          <w:sz w:val="21"/>
          <w:szCs w:val="21"/>
        </w:rPr>
        <w:t xml:space="preserve">- - - - - - - - - - - - </w:t>
      </w:r>
    </w:p>
    <w:p w:rsidR="00006158" w:rsidRPr="00583DC0" w:rsidRDefault="00006158" w:rsidP="00006158">
      <w:pPr>
        <w:pStyle w:val="Prrafodelista"/>
        <w:numPr>
          <w:ilvl w:val="0"/>
          <w:numId w:val="23"/>
        </w:numPr>
        <w:suppressAutoHyphens/>
        <w:spacing w:after="0" w:line="360" w:lineRule="auto"/>
        <w:ind w:right="-283"/>
        <w:jc w:val="both"/>
        <w:rPr>
          <w:rFonts w:ascii="Tahoma" w:hAnsi="Tahoma" w:cs="Tahoma"/>
          <w:sz w:val="21"/>
          <w:szCs w:val="21"/>
        </w:rPr>
      </w:pPr>
      <w:r w:rsidRPr="00583DC0">
        <w:rPr>
          <w:rFonts w:ascii="Tahoma" w:hAnsi="Tahoma" w:cs="Tahoma"/>
          <w:sz w:val="21"/>
          <w:szCs w:val="21"/>
        </w:rPr>
        <w:t>Capacitarse en los temas propuestos por la Comisión o de carácter institucional.</w:t>
      </w:r>
      <w:r w:rsidR="0082334C">
        <w:rPr>
          <w:rFonts w:ascii="Tahoma" w:hAnsi="Tahoma" w:cs="Tahoma"/>
          <w:sz w:val="21"/>
          <w:szCs w:val="21"/>
        </w:rPr>
        <w:t xml:space="preserve"> - - - - - - </w:t>
      </w:r>
    </w:p>
    <w:p w:rsidR="00006158" w:rsidRPr="00583DC0" w:rsidRDefault="00006158" w:rsidP="00006158">
      <w:pPr>
        <w:spacing w:line="360" w:lineRule="auto"/>
        <w:ind w:left="142" w:right="-283"/>
        <w:jc w:val="both"/>
        <w:rPr>
          <w:rFonts w:ascii="Tahoma" w:hAnsi="Tahoma" w:cs="Tahoma"/>
          <w:b/>
          <w:sz w:val="21"/>
          <w:szCs w:val="21"/>
        </w:rPr>
      </w:pPr>
    </w:p>
    <w:p w:rsidR="00006158" w:rsidRPr="00583DC0" w:rsidRDefault="00006158" w:rsidP="00006158">
      <w:pPr>
        <w:spacing w:line="360" w:lineRule="auto"/>
        <w:ind w:left="142" w:right="-283"/>
        <w:jc w:val="center"/>
        <w:rPr>
          <w:rFonts w:ascii="Tahoma" w:hAnsi="Tahoma" w:cs="Tahoma"/>
          <w:b/>
          <w:sz w:val="21"/>
          <w:szCs w:val="21"/>
        </w:rPr>
      </w:pPr>
      <w:r w:rsidRPr="00583DC0">
        <w:rPr>
          <w:rFonts w:ascii="Tahoma" w:hAnsi="Tahoma" w:cs="Tahoma"/>
          <w:b/>
          <w:sz w:val="21"/>
          <w:szCs w:val="21"/>
        </w:rPr>
        <w:t>CAPITULO IV</w:t>
      </w:r>
    </w:p>
    <w:p w:rsidR="00006158" w:rsidRPr="00583DC0" w:rsidRDefault="00006158" w:rsidP="00006158">
      <w:pPr>
        <w:spacing w:line="360" w:lineRule="auto"/>
        <w:ind w:left="142" w:right="-283"/>
        <w:jc w:val="center"/>
        <w:rPr>
          <w:rFonts w:ascii="Tahoma" w:hAnsi="Tahoma" w:cs="Tahoma"/>
          <w:b/>
          <w:sz w:val="21"/>
          <w:szCs w:val="21"/>
        </w:rPr>
      </w:pPr>
      <w:r w:rsidRPr="00583DC0">
        <w:rPr>
          <w:rFonts w:ascii="Tahoma" w:hAnsi="Tahoma" w:cs="Tahoma"/>
          <w:b/>
          <w:sz w:val="21"/>
          <w:szCs w:val="21"/>
        </w:rPr>
        <w:t>DE LAS SESIONES</w:t>
      </w:r>
    </w:p>
    <w:p w:rsidR="00006158" w:rsidRPr="00583DC0" w:rsidRDefault="00006158" w:rsidP="00006158">
      <w:pPr>
        <w:spacing w:line="360" w:lineRule="auto"/>
        <w:ind w:left="142" w:right="-283"/>
        <w:jc w:val="both"/>
        <w:rPr>
          <w:rFonts w:ascii="Tahoma" w:hAnsi="Tahoma" w:cs="Tahoma"/>
          <w:b/>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b/>
          <w:sz w:val="21"/>
          <w:szCs w:val="21"/>
        </w:rPr>
        <w:t xml:space="preserve">ARTÍCULO 11.- CONVOCATORIAS.- </w:t>
      </w:r>
      <w:r w:rsidRPr="00583DC0">
        <w:rPr>
          <w:rFonts w:ascii="Tahoma" w:hAnsi="Tahoma" w:cs="Tahoma"/>
          <w:sz w:val="21"/>
          <w:szCs w:val="21"/>
        </w:rPr>
        <w:t>La Comisión celebrará por lo menos una sesión ordinaria de forma trimestral.  Igualmente podrá celebrar sesiones extraordinarias en cualquier momento, ante la urgencia o relevancia de los asuntos a tratar.</w:t>
      </w:r>
      <w:r>
        <w:rPr>
          <w:rFonts w:ascii="Tahoma" w:hAnsi="Tahoma" w:cs="Tahoma"/>
          <w:sz w:val="21"/>
          <w:szCs w:val="21"/>
        </w:rPr>
        <w:t xml:space="preserve"> - - - - - - - - - - - - - - - - - - - - -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Las convocatorias de las sesiones ordinarias se enviarán por el Secretario</w:t>
      </w:r>
      <w:r>
        <w:rPr>
          <w:rFonts w:ascii="Tahoma" w:hAnsi="Tahoma" w:cs="Tahoma"/>
          <w:sz w:val="21"/>
          <w:szCs w:val="21"/>
        </w:rPr>
        <w:t xml:space="preserve"> </w:t>
      </w:r>
      <w:r w:rsidRPr="00583DC0">
        <w:rPr>
          <w:rFonts w:ascii="Tahoma" w:hAnsi="Tahoma" w:cs="Tahoma"/>
          <w:sz w:val="21"/>
          <w:szCs w:val="21"/>
        </w:rPr>
        <w:t>(a) Técnico</w:t>
      </w:r>
      <w:r>
        <w:rPr>
          <w:rFonts w:ascii="Tahoma" w:hAnsi="Tahoma" w:cs="Tahoma"/>
          <w:sz w:val="21"/>
          <w:szCs w:val="21"/>
        </w:rPr>
        <w:t xml:space="preserve"> </w:t>
      </w:r>
      <w:r w:rsidRPr="00583DC0">
        <w:rPr>
          <w:rFonts w:ascii="Tahoma" w:hAnsi="Tahoma" w:cs="Tahoma"/>
          <w:sz w:val="21"/>
          <w:szCs w:val="21"/>
        </w:rPr>
        <w:t>(a), con una antelación mínima de tres días hábiles a la fecha de la sesión ordinaria correspondiente.</w:t>
      </w:r>
      <w:r w:rsidR="0082334C">
        <w:rPr>
          <w:rFonts w:ascii="Tahoma" w:hAnsi="Tahoma" w:cs="Tahoma"/>
          <w:sz w:val="21"/>
          <w:szCs w:val="21"/>
        </w:rPr>
        <w:t xml:space="preserve">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Las convocatorias de las sesiones extraordinarias se enviarán por el Secretario</w:t>
      </w:r>
      <w:r>
        <w:rPr>
          <w:rFonts w:ascii="Tahoma" w:hAnsi="Tahoma" w:cs="Tahoma"/>
          <w:sz w:val="21"/>
          <w:szCs w:val="21"/>
        </w:rPr>
        <w:t xml:space="preserve"> </w:t>
      </w:r>
      <w:r w:rsidRPr="00583DC0">
        <w:rPr>
          <w:rFonts w:ascii="Tahoma" w:hAnsi="Tahoma" w:cs="Tahoma"/>
          <w:sz w:val="21"/>
          <w:szCs w:val="21"/>
        </w:rPr>
        <w:t>(a) Técnico</w:t>
      </w:r>
      <w:r>
        <w:rPr>
          <w:rFonts w:ascii="Tahoma" w:hAnsi="Tahoma" w:cs="Tahoma"/>
          <w:sz w:val="21"/>
          <w:szCs w:val="21"/>
        </w:rPr>
        <w:t xml:space="preserve"> </w:t>
      </w:r>
      <w:r w:rsidRPr="00583DC0">
        <w:rPr>
          <w:rFonts w:ascii="Tahoma" w:hAnsi="Tahoma" w:cs="Tahoma"/>
          <w:sz w:val="21"/>
          <w:szCs w:val="21"/>
        </w:rPr>
        <w:t>(a), con un día hábil de anticipación a la fecha de la sesión extraordinaria correspondiente, sólo comprenderán asuntos específicos y no incluirá seguimiento de acuerdos ni asuntos generales. Podrán ser convocadas por decisión del Presidente o a petición de por lo menos tres miembros de la Comisión.</w:t>
      </w:r>
      <w:r>
        <w:rPr>
          <w:rFonts w:ascii="Tahoma" w:hAnsi="Tahoma" w:cs="Tahoma"/>
          <w:sz w:val="21"/>
          <w:szCs w:val="21"/>
        </w:rPr>
        <w:t xml:space="preserve"> - - - - - - - - - - - - - - - - - - - - - - - - - - - - - - - - - - - - - - - - </w:t>
      </w:r>
      <w:r w:rsidR="0082334C">
        <w:rPr>
          <w:rFonts w:ascii="Tahoma" w:hAnsi="Tahoma" w:cs="Tahoma"/>
          <w:sz w:val="21"/>
          <w:szCs w:val="21"/>
        </w:rPr>
        <w:t xml:space="preserve">- - - - -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En caso de no contarse con el quórum requerido, se celebrará una segunda convocatoria, en los términos precisados en este apartado.</w:t>
      </w:r>
      <w:r>
        <w:rPr>
          <w:rFonts w:ascii="Tahoma" w:hAnsi="Tahoma" w:cs="Tahoma"/>
          <w:sz w:val="21"/>
          <w:szCs w:val="21"/>
        </w:rPr>
        <w:t xml:space="preserve"> - - - - - - - - - - - - - - - - - - - - - - - </w:t>
      </w:r>
      <w:r w:rsidR="0082334C">
        <w:rPr>
          <w:rFonts w:ascii="Tahoma" w:hAnsi="Tahoma" w:cs="Tahoma"/>
          <w:sz w:val="21"/>
          <w:szCs w:val="21"/>
        </w:rPr>
        <w:t xml:space="preserve">- - - - - - -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El envío de las convocatorias y la documentación relacionada con los puntos del orden del día, se podrá realizar a través de medios electrónicos.</w:t>
      </w:r>
      <w:r>
        <w:rPr>
          <w:rFonts w:ascii="Tahoma" w:hAnsi="Tahoma" w:cs="Tahoma"/>
          <w:sz w:val="21"/>
          <w:szCs w:val="21"/>
        </w:rPr>
        <w:t xml:space="preserve"> - - - - - - - - - - - - - - - - - - - - - - - - -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En la convocatoria se hará constar el lugar, la fecha y la hora de la sesión, así como el orden del día de la misma o referencia de los asuntos que vayan a ser tratados por la Comisión.</w:t>
      </w:r>
      <w:r w:rsidR="0082334C">
        <w:rPr>
          <w:rFonts w:ascii="Tahoma" w:hAnsi="Tahoma" w:cs="Tahoma"/>
          <w:sz w:val="21"/>
          <w:szCs w:val="21"/>
        </w:rPr>
        <w:t xml:space="preserve"> - - - - - - - </w:t>
      </w:r>
    </w:p>
    <w:p w:rsidR="00006158" w:rsidRPr="00583DC0" w:rsidRDefault="00006158" w:rsidP="00006158">
      <w:pPr>
        <w:spacing w:line="360" w:lineRule="auto"/>
        <w:ind w:left="142" w:right="-283"/>
        <w:jc w:val="both"/>
        <w:rPr>
          <w:rFonts w:ascii="Tahoma" w:hAnsi="Tahoma" w:cs="Tahoma"/>
          <w:b/>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b/>
          <w:sz w:val="21"/>
          <w:szCs w:val="21"/>
        </w:rPr>
        <w:t xml:space="preserve">ARTÍCULO 12.- ORDEN DEL DÍA.- </w:t>
      </w:r>
      <w:r w:rsidRPr="00583DC0">
        <w:rPr>
          <w:rFonts w:ascii="Tahoma" w:hAnsi="Tahoma" w:cs="Tahoma"/>
          <w:sz w:val="21"/>
          <w:szCs w:val="21"/>
        </w:rPr>
        <w:t>Será elaborado por el Secretario</w:t>
      </w:r>
      <w:r>
        <w:rPr>
          <w:rFonts w:ascii="Tahoma" w:hAnsi="Tahoma" w:cs="Tahoma"/>
          <w:sz w:val="21"/>
          <w:szCs w:val="21"/>
        </w:rPr>
        <w:t xml:space="preserve"> </w:t>
      </w:r>
      <w:r w:rsidRPr="00583DC0">
        <w:rPr>
          <w:rFonts w:ascii="Tahoma" w:hAnsi="Tahoma" w:cs="Tahoma"/>
          <w:sz w:val="21"/>
          <w:szCs w:val="21"/>
        </w:rPr>
        <w:t>(a) Técnico</w:t>
      </w:r>
      <w:r>
        <w:rPr>
          <w:rFonts w:ascii="Tahoma" w:hAnsi="Tahoma" w:cs="Tahoma"/>
          <w:sz w:val="21"/>
          <w:szCs w:val="21"/>
        </w:rPr>
        <w:t xml:space="preserve"> </w:t>
      </w:r>
      <w:r w:rsidRPr="00583DC0">
        <w:rPr>
          <w:rFonts w:ascii="Tahoma" w:hAnsi="Tahoma" w:cs="Tahoma"/>
          <w:sz w:val="21"/>
          <w:szCs w:val="21"/>
        </w:rPr>
        <w:t>(a) y podrá hacerlo llegar a las y los miembros de la Comisión por vía electrónica, preferentemente de manera conjunta al envío de la convocatoria.</w:t>
      </w:r>
      <w:r>
        <w:rPr>
          <w:rFonts w:ascii="Tahoma" w:hAnsi="Tahoma" w:cs="Tahoma"/>
          <w:sz w:val="21"/>
          <w:szCs w:val="21"/>
        </w:rPr>
        <w:t xml:space="preserve"> - - - - - - - - - - - - - - - - - - - - - - - - </w:t>
      </w:r>
      <w:r w:rsidR="0082334C">
        <w:rPr>
          <w:rFonts w:ascii="Tahoma" w:hAnsi="Tahoma" w:cs="Tahoma"/>
          <w:sz w:val="21"/>
          <w:szCs w:val="21"/>
        </w:rPr>
        <w:t xml:space="preserve">- -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 xml:space="preserve">El orden del día de las sesiones ordinarias deberá contener una referencia precisa de los asuntos que vayan a ser tratados por la Comisión; un apartado de seguimiento a los acuerdos adoptados </w:t>
      </w:r>
      <w:r w:rsidRPr="00583DC0">
        <w:rPr>
          <w:rFonts w:ascii="Tahoma" w:hAnsi="Tahoma" w:cs="Tahoma"/>
          <w:sz w:val="21"/>
          <w:szCs w:val="21"/>
        </w:rPr>
        <w:lastRenderedPageBreak/>
        <w:t>en sesiones anteriores y uno relativo a asuntos generales, mismo que será relativo a temas de carácter informativo. Las y los miembros la Comisión podrán solicitar la incorporación de asuntos en el cuerpo de la orden del día.</w:t>
      </w:r>
      <w:r>
        <w:rPr>
          <w:rFonts w:ascii="Tahoma" w:hAnsi="Tahoma" w:cs="Tahoma"/>
          <w:sz w:val="21"/>
          <w:szCs w:val="21"/>
        </w:rPr>
        <w:t xml:space="preserve"> - - - - - - - - - - - - - - - - - - - - - - - - - - -</w:t>
      </w:r>
      <w:r w:rsidR="0082334C">
        <w:rPr>
          <w:rFonts w:ascii="Tahoma" w:hAnsi="Tahoma" w:cs="Tahoma"/>
          <w:sz w:val="21"/>
          <w:szCs w:val="21"/>
        </w:rPr>
        <w:t xml:space="preserve"> - - - - - - -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El orden del día de las sesiones extraordinarias contendrá únicamente asuntos específicos. No deberá hacer alusión al seguimiento de acuerdos ni a asuntos generales.</w:t>
      </w:r>
      <w:r>
        <w:rPr>
          <w:rFonts w:ascii="Tahoma" w:hAnsi="Tahoma" w:cs="Tahoma"/>
          <w:sz w:val="21"/>
          <w:szCs w:val="21"/>
        </w:rPr>
        <w:t xml:space="preserve"> - - - - - - - -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b/>
          <w:sz w:val="21"/>
          <w:szCs w:val="21"/>
        </w:rPr>
        <w:t xml:space="preserve">ARTÍCULO 13.- QUÓRUM.- </w:t>
      </w:r>
      <w:r w:rsidRPr="00583DC0">
        <w:rPr>
          <w:rFonts w:ascii="Tahoma" w:hAnsi="Tahoma" w:cs="Tahoma"/>
          <w:sz w:val="21"/>
          <w:szCs w:val="21"/>
        </w:rPr>
        <w:t>La Comisión quedará debidamente constituida cuando asistan a la sesión como mínimo, 7 (siete) de sus miembros propietarios o suplentes en funciones, entre los que se encuentre la o el Presidente (a).</w:t>
      </w:r>
      <w:r>
        <w:rPr>
          <w:rFonts w:ascii="Tahoma" w:hAnsi="Tahoma" w:cs="Tahoma"/>
          <w:sz w:val="21"/>
          <w:szCs w:val="21"/>
        </w:rPr>
        <w:t xml:space="preserve"> - - - - - - - - - - - - - - - - - - - - - - - - - - - - - -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Si no se integra el quórum mencionado, la sesión podrá efectuarse al día siguiente previéndose la presencia obligatoria de cuando menos 7 (siete) de sus integrantes, entre los que se encuentre la o el Presidente (a).</w:t>
      </w:r>
      <w:r>
        <w:rPr>
          <w:rFonts w:ascii="Tahoma" w:hAnsi="Tahoma" w:cs="Tahoma"/>
          <w:sz w:val="21"/>
          <w:szCs w:val="21"/>
        </w:rPr>
        <w:t xml:space="preserve"> - - - - - - - - - - - - - - - - - - - - - - - - - - - - - - - - - - - - - - - - - - - - - - - - - - - </w:t>
      </w:r>
    </w:p>
    <w:p w:rsidR="00006158" w:rsidRPr="00583DC0" w:rsidRDefault="00006158" w:rsidP="00006158">
      <w:pPr>
        <w:spacing w:line="360" w:lineRule="auto"/>
        <w:ind w:left="142" w:right="-283"/>
        <w:jc w:val="both"/>
        <w:rPr>
          <w:rFonts w:ascii="Tahoma" w:hAnsi="Tahoma" w:cs="Tahoma"/>
          <w:b/>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b/>
          <w:sz w:val="21"/>
          <w:szCs w:val="21"/>
        </w:rPr>
        <w:t xml:space="preserve">ARTÍCULO 14.- DESARROLLO DE LAS SESIONES.- </w:t>
      </w:r>
      <w:r w:rsidRPr="00583DC0">
        <w:rPr>
          <w:rFonts w:ascii="Tahoma" w:hAnsi="Tahoma" w:cs="Tahoma"/>
          <w:sz w:val="21"/>
          <w:szCs w:val="21"/>
        </w:rPr>
        <w:t>Las sesiones se realizarán de manera presencial o por medios electrónicos.</w:t>
      </w:r>
      <w:r>
        <w:rPr>
          <w:rFonts w:ascii="Tahoma" w:hAnsi="Tahoma" w:cs="Tahoma"/>
          <w:sz w:val="21"/>
          <w:szCs w:val="21"/>
        </w:rPr>
        <w:t xml:space="preserve"> - - - - - - - - - - - - - - - - - - - - - - - - - - - - - - - - - - - - - - - </w:t>
      </w:r>
    </w:p>
    <w:p w:rsidR="00006158" w:rsidRPr="00583DC0" w:rsidRDefault="00006158" w:rsidP="00006158">
      <w:pPr>
        <w:pStyle w:val="Prrafodelista"/>
        <w:suppressAutoHyphens/>
        <w:spacing w:after="0" w:line="360" w:lineRule="auto"/>
        <w:ind w:left="142" w:right="-283"/>
        <w:jc w:val="both"/>
        <w:rPr>
          <w:rFonts w:ascii="Tahoma" w:hAnsi="Tahoma" w:cs="Tahoma"/>
          <w:sz w:val="21"/>
          <w:szCs w:val="21"/>
        </w:rPr>
      </w:pPr>
      <w:r>
        <w:rPr>
          <w:rFonts w:ascii="Tahoma" w:hAnsi="Tahoma" w:cs="Tahoma"/>
          <w:sz w:val="21"/>
          <w:szCs w:val="21"/>
        </w:rPr>
        <w:t xml:space="preserve">A). </w:t>
      </w:r>
      <w:r w:rsidRPr="00583DC0">
        <w:rPr>
          <w:rFonts w:ascii="Tahoma" w:hAnsi="Tahoma" w:cs="Tahoma"/>
          <w:sz w:val="21"/>
          <w:szCs w:val="21"/>
        </w:rPr>
        <w:t>Sesiones ordinarias: La Comisión deliberará sobre cuestiones contenidas en el orden del día y éste comprenderá asuntos generales.</w:t>
      </w:r>
      <w:r>
        <w:rPr>
          <w:rFonts w:ascii="Tahoma" w:hAnsi="Tahoma" w:cs="Tahoma"/>
          <w:sz w:val="21"/>
          <w:szCs w:val="21"/>
        </w:rPr>
        <w:t xml:space="preserve"> - - - - - - - - - - - - - - - - - - - - - - - - - - - - - - - - - - - - - - - </w:t>
      </w:r>
    </w:p>
    <w:p w:rsidR="00006158" w:rsidRPr="00583DC0" w:rsidRDefault="00006158" w:rsidP="00006158">
      <w:pPr>
        <w:pStyle w:val="Prrafodelista"/>
        <w:suppressAutoHyphens/>
        <w:spacing w:after="0" w:line="360" w:lineRule="auto"/>
        <w:ind w:left="142" w:right="-283"/>
        <w:jc w:val="both"/>
        <w:rPr>
          <w:rFonts w:ascii="Tahoma" w:hAnsi="Tahoma" w:cs="Tahoma"/>
          <w:sz w:val="21"/>
          <w:szCs w:val="21"/>
        </w:rPr>
      </w:pPr>
      <w:r>
        <w:rPr>
          <w:rFonts w:ascii="Tahoma" w:hAnsi="Tahoma" w:cs="Tahoma"/>
          <w:sz w:val="21"/>
          <w:szCs w:val="21"/>
        </w:rPr>
        <w:t xml:space="preserve">b). </w:t>
      </w:r>
      <w:r w:rsidRPr="00583DC0">
        <w:rPr>
          <w:rFonts w:ascii="Tahoma" w:hAnsi="Tahoma" w:cs="Tahoma"/>
          <w:sz w:val="21"/>
          <w:szCs w:val="21"/>
        </w:rPr>
        <w:t>Sesiones extraordinarias: No habrá asuntos generales.</w:t>
      </w:r>
      <w:r>
        <w:rPr>
          <w:rFonts w:ascii="Tahoma" w:hAnsi="Tahoma" w:cs="Tahoma"/>
          <w:sz w:val="21"/>
          <w:szCs w:val="21"/>
        </w:rPr>
        <w:t xml:space="preserve"> - - - - - - - - - - - - - - - - - -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El orden de desarrollo de las sesiones deberá ser el siguiente:</w:t>
      </w:r>
      <w:r>
        <w:rPr>
          <w:rFonts w:ascii="Tahoma" w:hAnsi="Tahoma" w:cs="Tahoma"/>
          <w:sz w:val="21"/>
          <w:szCs w:val="21"/>
        </w:rPr>
        <w:t xml:space="preserve"> - - - - - - - - - - - - - - - - - - - - - - - </w:t>
      </w: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I. Verificación de quórum por el Secretario</w:t>
      </w:r>
      <w:r>
        <w:rPr>
          <w:rFonts w:ascii="Tahoma" w:hAnsi="Tahoma" w:cs="Tahoma"/>
          <w:sz w:val="21"/>
          <w:szCs w:val="21"/>
        </w:rPr>
        <w:t xml:space="preserve"> </w:t>
      </w:r>
      <w:r w:rsidRPr="00583DC0">
        <w:rPr>
          <w:rFonts w:ascii="Tahoma" w:hAnsi="Tahoma" w:cs="Tahoma"/>
          <w:sz w:val="21"/>
          <w:szCs w:val="21"/>
        </w:rPr>
        <w:t>(a) Técnico</w:t>
      </w:r>
      <w:r>
        <w:rPr>
          <w:rFonts w:ascii="Tahoma" w:hAnsi="Tahoma" w:cs="Tahoma"/>
          <w:sz w:val="21"/>
          <w:szCs w:val="21"/>
        </w:rPr>
        <w:t xml:space="preserve"> </w:t>
      </w:r>
      <w:r w:rsidRPr="00583DC0">
        <w:rPr>
          <w:rFonts w:ascii="Tahoma" w:hAnsi="Tahoma" w:cs="Tahoma"/>
          <w:sz w:val="21"/>
          <w:szCs w:val="21"/>
        </w:rPr>
        <w:t>(a);</w:t>
      </w:r>
      <w:r>
        <w:rPr>
          <w:rFonts w:ascii="Tahoma" w:hAnsi="Tahoma" w:cs="Tahoma"/>
          <w:sz w:val="21"/>
          <w:szCs w:val="21"/>
        </w:rPr>
        <w:t xml:space="preserve"> - - - - - - - - - - - - - - - - - - - - - - - - - </w:t>
      </w: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II. Lectura, consideración y aprobación, en su caso, del orden del día;</w:t>
      </w:r>
      <w:r>
        <w:rPr>
          <w:rFonts w:ascii="Tahoma" w:hAnsi="Tahoma" w:cs="Tahoma"/>
          <w:sz w:val="21"/>
          <w:szCs w:val="21"/>
        </w:rPr>
        <w:t xml:space="preserve"> - - - - - - - - - - - - - - - - - - </w:t>
      </w: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III. Lectura y aprobación, en su caso, del acta de la sesión anterior, y</w:t>
      </w:r>
      <w:r>
        <w:rPr>
          <w:rFonts w:ascii="Tahoma" w:hAnsi="Tahoma" w:cs="Tahoma"/>
          <w:sz w:val="21"/>
          <w:szCs w:val="21"/>
        </w:rPr>
        <w:t xml:space="preserve"> - - - - - - - - - - - - - - - - - - </w:t>
      </w: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IV. Discusión y aprobación, en su caso, de los asuntos comprendidos en el orden del día.</w:t>
      </w:r>
      <w:r>
        <w:rPr>
          <w:rFonts w:ascii="Tahoma" w:hAnsi="Tahoma" w:cs="Tahoma"/>
          <w:sz w:val="21"/>
          <w:szCs w:val="21"/>
        </w:rPr>
        <w:t xml:space="preserve">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Los asuntos debatidos y los acuerdos adoptados por la Comisión se harán constar en actas y se turnará la información correspondiente a cada miembro de la misma.</w:t>
      </w:r>
      <w:r>
        <w:rPr>
          <w:rFonts w:ascii="Tahoma" w:hAnsi="Tahoma" w:cs="Tahoma"/>
          <w:sz w:val="21"/>
          <w:szCs w:val="21"/>
        </w:rPr>
        <w:t xml:space="preserve"> - - - - - - - - - -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La Comisión dará seguimiento puntual en cada sesión a todos los compromisos y acuerdos contraídos en sesiones anteriores.</w:t>
      </w:r>
      <w:r>
        <w:rPr>
          <w:rFonts w:ascii="Tahoma" w:hAnsi="Tahoma" w:cs="Tahoma"/>
          <w:sz w:val="21"/>
          <w:szCs w:val="21"/>
        </w:rPr>
        <w:t xml:space="preserve"> - - - - - - - - - - - - - - - - - - - - - - - - - - - - - - - - - - - - - - - - - </w:t>
      </w:r>
    </w:p>
    <w:p w:rsidR="00006158" w:rsidRPr="00583DC0" w:rsidRDefault="00006158" w:rsidP="00006158">
      <w:pPr>
        <w:spacing w:line="360" w:lineRule="auto"/>
        <w:ind w:left="142" w:right="-283"/>
        <w:jc w:val="both"/>
        <w:rPr>
          <w:rFonts w:ascii="Tahoma" w:hAnsi="Tahoma" w:cs="Tahoma"/>
          <w:b/>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b/>
          <w:sz w:val="21"/>
          <w:szCs w:val="21"/>
        </w:rPr>
        <w:t xml:space="preserve">ARTÍCULO 15.- VOTACIONES.- </w:t>
      </w:r>
      <w:r w:rsidRPr="00583DC0">
        <w:rPr>
          <w:rFonts w:ascii="Tahoma" w:hAnsi="Tahoma" w:cs="Tahoma"/>
          <w:sz w:val="21"/>
          <w:szCs w:val="21"/>
        </w:rPr>
        <w:t>La o el Presidente (a) consultará si los asuntos del orden del día están suficientemente discutidos y, en su caso, procederá a pedir votación.</w:t>
      </w:r>
      <w:r>
        <w:rPr>
          <w:rFonts w:ascii="Tahoma" w:hAnsi="Tahoma" w:cs="Tahoma"/>
          <w:sz w:val="21"/>
          <w:szCs w:val="21"/>
        </w:rPr>
        <w:t xml:space="preserve"> - - - -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Se contará un voto por cada uno de los miembros de la Comisión, los acuerdos y decisiones se tomarán por el voto mayoritario de los miembros presentes.</w:t>
      </w:r>
      <w:r>
        <w:rPr>
          <w:rFonts w:ascii="Tahoma" w:hAnsi="Tahoma" w:cs="Tahoma"/>
          <w:sz w:val="21"/>
          <w:szCs w:val="21"/>
        </w:rPr>
        <w:t xml:space="preserve"> - - - - - - - - - - - - - - - -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lastRenderedPageBreak/>
        <w:t>Las y los miembros que discrepen del parecer mayoritario podrán solicitar que figure en el acta, el testimonio razonado de su opinión divergente.</w:t>
      </w:r>
      <w:r>
        <w:rPr>
          <w:rFonts w:ascii="Tahoma" w:hAnsi="Tahoma" w:cs="Tahoma"/>
          <w:sz w:val="21"/>
          <w:szCs w:val="21"/>
        </w:rPr>
        <w:t xml:space="preserve"> - - - - - - - - - - - - - - - - - -</w:t>
      </w:r>
      <w:r w:rsidR="0082334C">
        <w:rPr>
          <w:rFonts w:ascii="Tahoma" w:hAnsi="Tahoma" w:cs="Tahoma"/>
          <w:sz w:val="21"/>
          <w:szCs w:val="21"/>
        </w:rPr>
        <w:t xml:space="preserve"> - - - - - -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En caso de empate, la o el Presidente (a) contará con voto de calidad.</w:t>
      </w:r>
      <w:r>
        <w:rPr>
          <w:rFonts w:ascii="Tahoma" w:hAnsi="Tahoma" w:cs="Tahoma"/>
          <w:sz w:val="21"/>
          <w:szCs w:val="21"/>
        </w:rPr>
        <w:t xml:space="preserve"> - - </w:t>
      </w:r>
      <w:r w:rsidR="0082334C">
        <w:rPr>
          <w:rFonts w:ascii="Tahoma" w:hAnsi="Tahoma" w:cs="Tahoma"/>
          <w:sz w:val="21"/>
          <w:szCs w:val="21"/>
        </w:rPr>
        <w:t xml:space="preserve">- - - - - - -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 xml:space="preserve">Se </w:t>
      </w:r>
      <w:r w:rsidRPr="00B1042F">
        <w:rPr>
          <w:rFonts w:ascii="Tahoma" w:hAnsi="Tahoma" w:cs="Tahoma"/>
          <w:sz w:val="21"/>
          <w:szCs w:val="21"/>
        </w:rPr>
        <w:t>reitera</w:t>
      </w:r>
      <w:r w:rsidRPr="00583DC0">
        <w:rPr>
          <w:rFonts w:ascii="Tahoma" w:hAnsi="Tahoma" w:cs="Tahoma"/>
          <w:sz w:val="21"/>
          <w:szCs w:val="21"/>
        </w:rPr>
        <w:t xml:space="preserve"> que, de conformidad con las presentes Bases para la Organización y Funcionamiento, los asesores e invitados no tienen derecho a voto. </w:t>
      </w:r>
      <w:r>
        <w:rPr>
          <w:rFonts w:ascii="Tahoma" w:hAnsi="Tahoma" w:cs="Tahoma"/>
          <w:sz w:val="21"/>
          <w:szCs w:val="21"/>
        </w:rPr>
        <w:t xml:space="preserve">- - - - - - - - - - - - - - - - - - - - - - - - - - - - - - - </w:t>
      </w:r>
    </w:p>
    <w:p w:rsidR="00006158" w:rsidRPr="00583DC0" w:rsidRDefault="00006158" w:rsidP="00006158">
      <w:pPr>
        <w:spacing w:line="360" w:lineRule="auto"/>
        <w:ind w:left="142" w:right="-283"/>
        <w:jc w:val="both"/>
        <w:rPr>
          <w:rFonts w:ascii="Tahoma" w:hAnsi="Tahoma" w:cs="Tahoma"/>
          <w:b/>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b/>
          <w:sz w:val="21"/>
          <w:szCs w:val="21"/>
        </w:rPr>
        <w:t xml:space="preserve">ARTÍCULO 16.- ELABORACIÓN Y FIRMA DE ACTAS.- </w:t>
      </w:r>
      <w:r w:rsidRPr="00583DC0">
        <w:rPr>
          <w:rFonts w:ascii="Tahoma" w:hAnsi="Tahoma" w:cs="Tahoma"/>
          <w:sz w:val="21"/>
          <w:szCs w:val="21"/>
        </w:rPr>
        <w:t>En cada sesión se levantará el acta correspondiente, la cual será firmada por la o el Presidente (a), las y los miembros que asistan a la sesión. En su caso, la firma de los asesores e invitados tendrá validez únicamente para dejar constancia de su asistencia a la sesión.</w:t>
      </w:r>
      <w:r>
        <w:rPr>
          <w:rFonts w:ascii="Tahoma" w:hAnsi="Tahoma" w:cs="Tahoma"/>
          <w:sz w:val="21"/>
          <w:szCs w:val="21"/>
        </w:rPr>
        <w:t xml:space="preserve"> - - - - - - - - - - - - - - - - - - - - - - - - - - - - - -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sz w:val="21"/>
          <w:szCs w:val="21"/>
        </w:rPr>
        <w:t>Corresponde al Secretario</w:t>
      </w:r>
      <w:r>
        <w:rPr>
          <w:rFonts w:ascii="Tahoma" w:hAnsi="Tahoma" w:cs="Tahoma"/>
          <w:sz w:val="21"/>
          <w:szCs w:val="21"/>
        </w:rPr>
        <w:t xml:space="preserve"> </w:t>
      </w:r>
      <w:r w:rsidRPr="00583DC0">
        <w:rPr>
          <w:rFonts w:ascii="Tahoma" w:hAnsi="Tahoma" w:cs="Tahoma"/>
          <w:sz w:val="21"/>
          <w:szCs w:val="21"/>
        </w:rPr>
        <w:t>(a) Técnico</w:t>
      </w:r>
      <w:r>
        <w:rPr>
          <w:rFonts w:ascii="Tahoma" w:hAnsi="Tahoma" w:cs="Tahoma"/>
          <w:sz w:val="21"/>
          <w:szCs w:val="21"/>
        </w:rPr>
        <w:t xml:space="preserve"> </w:t>
      </w:r>
      <w:r w:rsidRPr="00583DC0">
        <w:rPr>
          <w:rFonts w:ascii="Tahoma" w:hAnsi="Tahoma" w:cs="Tahoma"/>
          <w:sz w:val="21"/>
          <w:szCs w:val="21"/>
        </w:rPr>
        <w:t>(a) auxiliar a la o el Presidente (a) en la integración de las actas de las sesiones, consignarlas en el registro respectivo y ser el responsable de su resguardo.</w:t>
      </w:r>
      <w:r>
        <w:rPr>
          <w:rFonts w:ascii="Tahoma" w:hAnsi="Tahoma" w:cs="Tahoma"/>
          <w:sz w:val="21"/>
          <w:szCs w:val="21"/>
        </w:rPr>
        <w:t xml:space="preserve">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b/>
          <w:sz w:val="21"/>
          <w:szCs w:val="21"/>
        </w:rPr>
        <w:t xml:space="preserve">ARTÍCULO 17.- SUSPENSIÓN DE LA SESIÓN.- </w:t>
      </w:r>
      <w:r w:rsidRPr="00583DC0">
        <w:rPr>
          <w:rFonts w:ascii="Tahoma" w:hAnsi="Tahoma" w:cs="Tahoma"/>
          <w:sz w:val="21"/>
          <w:szCs w:val="21"/>
        </w:rPr>
        <w:t>Excepcionalmente, si se produjese algún hecho que alterara de forma sustancial el buen orden de la sesión, o se diera otra circunstancia extraordinaria que impidiera su normal desarrollo, la o el Presidente (a) podrá acordar la suspensión de la sesión durante el tiempo que sea necesario para restablecer las condiciones que permitan su continuación.</w:t>
      </w:r>
      <w:r>
        <w:rPr>
          <w:rFonts w:ascii="Tahoma" w:hAnsi="Tahoma" w:cs="Tahoma"/>
          <w:sz w:val="21"/>
          <w:szCs w:val="21"/>
        </w:rPr>
        <w:t xml:space="preserve"> - - - - - - - - - - - - - - - - - - - - - - - - - - - - - - - - - - - - - - - </w:t>
      </w:r>
      <w:r w:rsidR="0082334C">
        <w:rPr>
          <w:rFonts w:ascii="Tahoma" w:hAnsi="Tahoma" w:cs="Tahoma"/>
          <w:sz w:val="21"/>
          <w:szCs w:val="21"/>
        </w:rPr>
        <w:t xml:space="preserve">-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both"/>
        <w:rPr>
          <w:rFonts w:ascii="Tahoma" w:hAnsi="Tahoma" w:cs="Tahoma"/>
          <w:sz w:val="21"/>
          <w:szCs w:val="21"/>
        </w:rPr>
      </w:pPr>
      <w:r w:rsidRPr="00583DC0">
        <w:rPr>
          <w:rFonts w:ascii="Tahoma" w:hAnsi="Tahoma" w:cs="Tahoma"/>
          <w:b/>
          <w:sz w:val="21"/>
          <w:szCs w:val="21"/>
        </w:rPr>
        <w:t xml:space="preserve">ARTÍCULO 18.- PROCEDIMIENTOS DE COMUNICACIÓN.- </w:t>
      </w:r>
      <w:r w:rsidRPr="00583DC0">
        <w:rPr>
          <w:rFonts w:ascii="Tahoma" w:hAnsi="Tahoma" w:cs="Tahoma"/>
          <w:sz w:val="21"/>
          <w:szCs w:val="21"/>
        </w:rPr>
        <w:t>Los Plenos del Honorable Tribunal Superior de Justicia del Estado y del Consejo de la Judicatura Local, deberán adoptar las medidas y procedimientos necesarios para asegurar la difusión y comunicación de los acuerdos y actividades de la Comisión, de sus objetivos y resultados obtenidos. Para ello, el Secretario</w:t>
      </w:r>
      <w:r>
        <w:rPr>
          <w:rFonts w:ascii="Tahoma" w:hAnsi="Tahoma" w:cs="Tahoma"/>
          <w:sz w:val="21"/>
          <w:szCs w:val="21"/>
        </w:rPr>
        <w:t xml:space="preserve"> </w:t>
      </w:r>
      <w:r w:rsidRPr="00583DC0">
        <w:rPr>
          <w:rFonts w:ascii="Tahoma" w:hAnsi="Tahoma" w:cs="Tahoma"/>
          <w:sz w:val="21"/>
          <w:szCs w:val="21"/>
        </w:rPr>
        <w:t>(a) Técnico</w:t>
      </w:r>
      <w:r>
        <w:rPr>
          <w:rFonts w:ascii="Tahoma" w:hAnsi="Tahoma" w:cs="Tahoma"/>
          <w:sz w:val="21"/>
          <w:szCs w:val="21"/>
        </w:rPr>
        <w:t xml:space="preserve"> </w:t>
      </w:r>
      <w:r w:rsidRPr="00583DC0">
        <w:rPr>
          <w:rFonts w:ascii="Tahoma" w:hAnsi="Tahoma" w:cs="Tahoma"/>
          <w:sz w:val="21"/>
          <w:szCs w:val="21"/>
        </w:rPr>
        <w:t xml:space="preserve">(a)  lo hará del conocimiento a dichos órganos colegiados, a más tardar dentro de los 3 (tres) días hábiles siguientes al que fue emitida la determinación a cargo de la Comisión. </w:t>
      </w:r>
      <w:r>
        <w:rPr>
          <w:rFonts w:ascii="Tahoma" w:hAnsi="Tahoma" w:cs="Tahoma"/>
          <w:sz w:val="21"/>
          <w:szCs w:val="21"/>
        </w:rPr>
        <w:t xml:space="preserve">- - </w:t>
      </w:r>
      <w:r w:rsidR="0082334C">
        <w:rPr>
          <w:rFonts w:ascii="Tahoma" w:hAnsi="Tahoma" w:cs="Tahoma"/>
          <w:sz w:val="21"/>
          <w:szCs w:val="21"/>
        </w:rPr>
        <w:t xml:space="preserve">-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360" w:lineRule="auto"/>
        <w:ind w:left="142" w:right="-283"/>
        <w:jc w:val="center"/>
        <w:rPr>
          <w:rFonts w:ascii="Tahoma" w:hAnsi="Tahoma" w:cs="Tahoma"/>
          <w:b/>
          <w:sz w:val="21"/>
          <w:szCs w:val="21"/>
        </w:rPr>
      </w:pPr>
      <w:r w:rsidRPr="00583DC0">
        <w:rPr>
          <w:rFonts w:ascii="Tahoma" w:hAnsi="Tahoma" w:cs="Tahoma"/>
          <w:b/>
          <w:sz w:val="21"/>
          <w:szCs w:val="21"/>
        </w:rPr>
        <w:t>CAPÍTULO V</w:t>
      </w:r>
    </w:p>
    <w:p w:rsidR="00006158" w:rsidRPr="00583DC0" w:rsidRDefault="00006158" w:rsidP="00006158">
      <w:pPr>
        <w:spacing w:line="360" w:lineRule="auto"/>
        <w:ind w:left="142" w:right="-283"/>
        <w:jc w:val="center"/>
        <w:rPr>
          <w:rFonts w:ascii="Tahoma" w:hAnsi="Tahoma" w:cs="Tahoma"/>
          <w:b/>
          <w:sz w:val="21"/>
          <w:szCs w:val="21"/>
        </w:rPr>
      </w:pPr>
      <w:r w:rsidRPr="00583DC0">
        <w:rPr>
          <w:rFonts w:ascii="Tahoma" w:hAnsi="Tahoma" w:cs="Tahoma"/>
          <w:b/>
          <w:sz w:val="21"/>
          <w:szCs w:val="21"/>
        </w:rPr>
        <w:t>DEFINICIONES Y CONCEPTOS</w:t>
      </w:r>
    </w:p>
    <w:p w:rsidR="00006158" w:rsidRPr="00583DC0" w:rsidRDefault="00006158" w:rsidP="00006158">
      <w:pPr>
        <w:spacing w:line="360" w:lineRule="auto"/>
        <w:ind w:left="142" w:right="-283"/>
        <w:jc w:val="both"/>
        <w:rPr>
          <w:rFonts w:ascii="Tahoma" w:hAnsi="Tahoma" w:cs="Tahoma"/>
          <w:b/>
          <w:sz w:val="21"/>
          <w:szCs w:val="21"/>
        </w:rPr>
      </w:pPr>
    </w:p>
    <w:p w:rsidR="00006158" w:rsidRDefault="00006158" w:rsidP="00006158">
      <w:pPr>
        <w:spacing w:line="360" w:lineRule="auto"/>
        <w:ind w:left="142" w:right="-283"/>
        <w:jc w:val="both"/>
        <w:rPr>
          <w:rFonts w:ascii="Tahoma" w:hAnsi="Tahoma" w:cs="Tahoma"/>
          <w:sz w:val="21"/>
          <w:szCs w:val="21"/>
        </w:rPr>
      </w:pPr>
      <w:r w:rsidRPr="00583DC0">
        <w:rPr>
          <w:rFonts w:ascii="Tahoma" w:hAnsi="Tahoma" w:cs="Tahoma"/>
          <w:b/>
          <w:sz w:val="21"/>
          <w:szCs w:val="21"/>
        </w:rPr>
        <w:t>ARTÍCULO 19.-</w:t>
      </w:r>
      <w:r w:rsidRPr="00583DC0">
        <w:rPr>
          <w:rFonts w:ascii="Tahoma" w:hAnsi="Tahoma" w:cs="Tahoma"/>
          <w:sz w:val="21"/>
          <w:szCs w:val="21"/>
        </w:rPr>
        <w:t xml:space="preserve"> Para los efectos de las Bases para la Organización y Funcionamiento de la Comisión Mixta de Seguridad y Protección de la Salud del Poder Judicial del Estado de Campeche, se entenderá:</w:t>
      </w:r>
      <w:r>
        <w:rPr>
          <w:rFonts w:ascii="Tahoma" w:hAnsi="Tahoma" w:cs="Tahoma"/>
          <w:sz w:val="21"/>
          <w:szCs w:val="21"/>
        </w:rPr>
        <w:t xml:space="preserve"> - - - - - - - - - - - - - - - - - - - - - - - - - - - - - - - - - - - - - - - </w:t>
      </w:r>
      <w:r w:rsidR="0082334C">
        <w:rPr>
          <w:rFonts w:ascii="Tahoma" w:hAnsi="Tahoma" w:cs="Tahoma"/>
          <w:sz w:val="21"/>
          <w:szCs w:val="21"/>
        </w:rPr>
        <w:t xml:space="preserve">- - - - - - - - - - - - - - - </w:t>
      </w:r>
    </w:p>
    <w:p w:rsidR="00006158" w:rsidRPr="00583DC0" w:rsidRDefault="00006158" w:rsidP="00006158">
      <w:pPr>
        <w:spacing w:line="360" w:lineRule="auto"/>
        <w:ind w:left="142" w:right="-283"/>
        <w:jc w:val="both"/>
        <w:rPr>
          <w:rFonts w:ascii="Tahoma" w:hAnsi="Tahoma" w:cs="Tahoma"/>
          <w:sz w:val="21"/>
          <w:szCs w:val="21"/>
        </w:rPr>
      </w:pPr>
    </w:p>
    <w:p w:rsidR="00006158" w:rsidRPr="00583DC0" w:rsidRDefault="00006158" w:rsidP="00006158">
      <w:pPr>
        <w:spacing w:line="276" w:lineRule="auto"/>
        <w:ind w:left="142" w:right="-283"/>
        <w:jc w:val="both"/>
        <w:rPr>
          <w:rFonts w:ascii="Tahoma" w:hAnsi="Tahoma" w:cs="Tahoma"/>
          <w:sz w:val="21"/>
          <w:szCs w:val="21"/>
        </w:rPr>
      </w:pPr>
      <w:r w:rsidRPr="009601AF">
        <w:rPr>
          <w:rFonts w:ascii="Tahoma" w:hAnsi="Tahoma" w:cs="Tahoma"/>
          <w:b/>
          <w:sz w:val="21"/>
          <w:szCs w:val="21"/>
        </w:rPr>
        <w:t>Comisión:</w:t>
      </w:r>
      <w:r w:rsidRPr="00583DC0">
        <w:rPr>
          <w:rFonts w:ascii="Tahoma" w:hAnsi="Tahoma" w:cs="Tahoma"/>
          <w:sz w:val="21"/>
          <w:szCs w:val="21"/>
        </w:rPr>
        <w:t xml:space="preserve"> Comisión Mixta de Seguridad y Protección de la Salud del Poder Judicial del Estado de Campeche.</w:t>
      </w:r>
      <w:r>
        <w:rPr>
          <w:rFonts w:ascii="Tahoma" w:hAnsi="Tahoma" w:cs="Tahoma"/>
          <w:sz w:val="21"/>
          <w:szCs w:val="21"/>
        </w:rPr>
        <w:t xml:space="preserve"> - - - - - - - - - - - - - - - - - - - - - - - - - - - - - - - - - - - - - - - - - - - - - - - - </w:t>
      </w:r>
      <w:r w:rsidR="0082334C">
        <w:rPr>
          <w:rFonts w:ascii="Tahoma" w:hAnsi="Tahoma" w:cs="Tahoma"/>
          <w:sz w:val="21"/>
          <w:szCs w:val="21"/>
        </w:rPr>
        <w:t xml:space="preserve">- - - - - - </w:t>
      </w:r>
    </w:p>
    <w:p w:rsidR="00006158" w:rsidRPr="00583DC0" w:rsidRDefault="00006158" w:rsidP="00006158">
      <w:pPr>
        <w:spacing w:line="276" w:lineRule="auto"/>
        <w:ind w:left="142" w:right="-283"/>
        <w:jc w:val="both"/>
        <w:rPr>
          <w:rFonts w:ascii="Tahoma" w:hAnsi="Tahoma" w:cs="Tahoma"/>
          <w:sz w:val="21"/>
          <w:szCs w:val="21"/>
        </w:rPr>
      </w:pPr>
      <w:r w:rsidRPr="009601AF">
        <w:rPr>
          <w:rFonts w:ascii="Tahoma" w:hAnsi="Tahoma" w:cs="Tahoma"/>
          <w:b/>
          <w:sz w:val="21"/>
          <w:szCs w:val="21"/>
        </w:rPr>
        <w:t>Ley Orgánica:</w:t>
      </w:r>
      <w:r w:rsidRPr="00583DC0">
        <w:rPr>
          <w:rFonts w:ascii="Tahoma" w:hAnsi="Tahoma" w:cs="Tahoma"/>
          <w:sz w:val="21"/>
          <w:szCs w:val="21"/>
        </w:rPr>
        <w:t xml:space="preserve"> Ley Orgánica del Poder Judicial del Estado de Campeche.</w:t>
      </w:r>
      <w:r>
        <w:rPr>
          <w:rFonts w:ascii="Tahoma" w:hAnsi="Tahoma" w:cs="Tahoma"/>
          <w:sz w:val="21"/>
          <w:szCs w:val="21"/>
        </w:rPr>
        <w:t xml:space="preserve"> </w:t>
      </w:r>
      <w:r w:rsidR="0082334C">
        <w:rPr>
          <w:rFonts w:ascii="Tahoma" w:hAnsi="Tahoma" w:cs="Tahoma"/>
          <w:sz w:val="21"/>
          <w:szCs w:val="21"/>
        </w:rPr>
        <w:t xml:space="preserve">- - - - - - - - - - - - - - - </w:t>
      </w:r>
    </w:p>
    <w:p w:rsidR="00006158" w:rsidRPr="00583DC0" w:rsidRDefault="00006158" w:rsidP="00006158">
      <w:pPr>
        <w:spacing w:line="276" w:lineRule="auto"/>
        <w:ind w:left="142" w:right="-283"/>
        <w:jc w:val="both"/>
        <w:rPr>
          <w:rFonts w:ascii="Tahoma" w:hAnsi="Tahoma" w:cs="Tahoma"/>
          <w:sz w:val="21"/>
          <w:szCs w:val="21"/>
        </w:rPr>
      </w:pPr>
      <w:r w:rsidRPr="009601AF">
        <w:rPr>
          <w:rFonts w:ascii="Tahoma" w:hAnsi="Tahoma" w:cs="Tahoma"/>
          <w:b/>
          <w:sz w:val="21"/>
          <w:szCs w:val="21"/>
        </w:rPr>
        <w:lastRenderedPageBreak/>
        <w:t>Plenos:</w:t>
      </w:r>
      <w:r w:rsidRPr="00583DC0">
        <w:rPr>
          <w:rFonts w:ascii="Tahoma" w:hAnsi="Tahoma" w:cs="Tahoma"/>
          <w:sz w:val="21"/>
          <w:szCs w:val="21"/>
        </w:rPr>
        <w:t xml:space="preserve"> Pleno del Honorable Tribunal Superior de Justicia del Estado y Pleno del Consejo de la Judicatura del Poder Judicial del Estado de Campeche.</w:t>
      </w:r>
      <w:r>
        <w:rPr>
          <w:rFonts w:ascii="Tahoma" w:hAnsi="Tahoma" w:cs="Tahoma"/>
          <w:sz w:val="21"/>
          <w:szCs w:val="21"/>
        </w:rPr>
        <w:t xml:space="preserve"> - - - - - - - - - - - - - - - - - - - - - - - - - - - - </w:t>
      </w:r>
    </w:p>
    <w:p w:rsidR="00006158" w:rsidRPr="00583DC0" w:rsidRDefault="00006158" w:rsidP="00006158">
      <w:pPr>
        <w:spacing w:line="276" w:lineRule="auto"/>
        <w:ind w:left="142" w:right="-283"/>
        <w:jc w:val="both"/>
        <w:rPr>
          <w:rFonts w:ascii="Tahoma" w:hAnsi="Tahoma" w:cs="Tahoma"/>
          <w:sz w:val="21"/>
          <w:szCs w:val="21"/>
        </w:rPr>
      </w:pPr>
      <w:r w:rsidRPr="009601AF">
        <w:rPr>
          <w:rFonts w:ascii="Tahoma" w:hAnsi="Tahoma" w:cs="Tahoma"/>
          <w:b/>
          <w:sz w:val="21"/>
          <w:szCs w:val="21"/>
        </w:rPr>
        <w:t>Tribunal:</w:t>
      </w:r>
      <w:r w:rsidRPr="00583DC0">
        <w:rPr>
          <w:rFonts w:ascii="Tahoma" w:hAnsi="Tahoma" w:cs="Tahoma"/>
          <w:sz w:val="21"/>
          <w:szCs w:val="21"/>
        </w:rPr>
        <w:t xml:space="preserve"> Honorable Tribunal Superior de Justicia del Estado de Campeche.</w:t>
      </w:r>
      <w:r>
        <w:rPr>
          <w:rFonts w:ascii="Tahoma" w:hAnsi="Tahoma" w:cs="Tahoma"/>
          <w:sz w:val="21"/>
          <w:szCs w:val="21"/>
        </w:rPr>
        <w:t xml:space="preserve"> - - - - - - - - - - - - - - </w:t>
      </w:r>
    </w:p>
    <w:p w:rsidR="00006158" w:rsidRPr="00583DC0" w:rsidRDefault="00006158" w:rsidP="00006158">
      <w:pPr>
        <w:spacing w:line="276" w:lineRule="auto"/>
        <w:ind w:left="142" w:right="-283"/>
        <w:jc w:val="both"/>
        <w:rPr>
          <w:rFonts w:ascii="Tahoma" w:hAnsi="Tahoma" w:cs="Tahoma"/>
          <w:sz w:val="21"/>
          <w:szCs w:val="21"/>
        </w:rPr>
      </w:pPr>
      <w:r w:rsidRPr="009601AF">
        <w:rPr>
          <w:rFonts w:ascii="Tahoma" w:hAnsi="Tahoma" w:cs="Tahoma"/>
          <w:b/>
          <w:sz w:val="21"/>
          <w:szCs w:val="21"/>
        </w:rPr>
        <w:t>Consejo:</w:t>
      </w:r>
      <w:r w:rsidRPr="00583DC0">
        <w:rPr>
          <w:rFonts w:ascii="Tahoma" w:hAnsi="Tahoma" w:cs="Tahoma"/>
          <w:sz w:val="21"/>
          <w:szCs w:val="21"/>
        </w:rPr>
        <w:t xml:space="preserve"> Consejo de la Judicatura del Poder Judicial del Estado.</w:t>
      </w:r>
      <w:r>
        <w:rPr>
          <w:rFonts w:ascii="Tahoma" w:hAnsi="Tahoma" w:cs="Tahoma"/>
          <w:sz w:val="21"/>
          <w:szCs w:val="21"/>
        </w:rPr>
        <w:t xml:space="preserve"> - - - - - - - - - - - - - - - - - - - - - </w:t>
      </w:r>
    </w:p>
    <w:p w:rsidR="00006158" w:rsidRPr="00583DC0" w:rsidRDefault="00006158" w:rsidP="00006158">
      <w:pPr>
        <w:spacing w:line="276" w:lineRule="auto"/>
        <w:ind w:left="142" w:right="-283"/>
        <w:jc w:val="both"/>
        <w:rPr>
          <w:rFonts w:ascii="Tahoma" w:hAnsi="Tahoma" w:cs="Tahoma"/>
          <w:sz w:val="21"/>
          <w:szCs w:val="21"/>
        </w:rPr>
      </w:pPr>
      <w:r w:rsidRPr="009601AF">
        <w:rPr>
          <w:rFonts w:ascii="Tahoma" w:hAnsi="Tahoma" w:cs="Tahoma"/>
          <w:b/>
          <w:sz w:val="21"/>
          <w:szCs w:val="21"/>
        </w:rPr>
        <w:t>Presidente:</w:t>
      </w:r>
      <w:r w:rsidRPr="00583DC0">
        <w:rPr>
          <w:rFonts w:ascii="Tahoma" w:hAnsi="Tahoma" w:cs="Tahoma"/>
          <w:sz w:val="21"/>
          <w:szCs w:val="21"/>
        </w:rPr>
        <w:t xml:space="preserve"> Presidente de la Comisión Mixta de Seguridad y Protección de la Salud del Poder Judicial del Estado de Campeche.</w:t>
      </w:r>
      <w:r>
        <w:rPr>
          <w:rFonts w:ascii="Tahoma" w:hAnsi="Tahoma" w:cs="Tahoma"/>
          <w:sz w:val="21"/>
          <w:szCs w:val="21"/>
        </w:rPr>
        <w:t xml:space="preserve"> - - - - - - - - - - - - - - - - - - - - - - - - - - - - - - - - - - - - - - - - - - </w:t>
      </w:r>
    </w:p>
    <w:p w:rsidR="00006158" w:rsidRPr="00583DC0" w:rsidRDefault="00006158" w:rsidP="00006158">
      <w:pPr>
        <w:spacing w:line="276" w:lineRule="auto"/>
        <w:ind w:left="142" w:right="-283"/>
        <w:jc w:val="both"/>
        <w:rPr>
          <w:rFonts w:ascii="Tahoma" w:hAnsi="Tahoma" w:cs="Tahoma"/>
          <w:sz w:val="21"/>
          <w:szCs w:val="21"/>
        </w:rPr>
      </w:pPr>
      <w:r w:rsidRPr="009601AF">
        <w:rPr>
          <w:rFonts w:ascii="Tahoma" w:hAnsi="Tahoma" w:cs="Tahoma"/>
          <w:b/>
          <w:sz w:val="21"/>
          <w:szCs w:val="21"/>
        </w:rPr>
        <w:t>Miembro:</w:t>
      </w:r>
      <w:r w:rsidRPr="00583DC0">
        <w:rPr>
          <w:rFonts w:ascii="Tahoma" w:hAnsi="Tahoma" w:cs="Tahoma"/>
          <w:sz w:val="21"/>
          <w:szCs w:val="21"/>
        </w:rPr>
        <w:t xml:space="preserve"> Integrante de la Comisión Mixta de Seguridad y Protección de la Salud del Poder Judicial del Estado de Campeche.</w:t>
      </w:r>
      <w:r>
        <w:rPr>
          <w:rFonts w:ascii="Tahoma" w:hAnsi="Tahoma" w:cs="Tahoma"/>
          <w:sz w:val="21"/>
          <w:szCs w:val="21"/>
        </w:rPr>
        <w:t xml:space="preserve"> - - - - - - - - - - - - - - - - - - - - - - - - - - - - - - - </w:t>
      </w:r>
      <w:r w:rsidR="0082334C">
        <w:rPr>
          <w:rFonts w:ascii="Tahoma" w:hAnsi="Tahoma" w:cs="Tahoma"/>
          <w:sz w:val="21"/>
          <w:szCs w:val="21"/>
        </w:rPr>
        <w:t xml:space="preserve">- - - - - - - - - - - </w:t>
      </w:r>
    </w:p>
    <w:p w:rsidR="00006158" w:rsidRPr="00583DC0" w:rsidRDefault="00006158" w:rsidP="00006158">
      <w:pPr>
        <w:spacing w:line="276" w:lineRule="auto"/>
        <w:ind w:left="142" w:right="-283"/>
        <w:jc w:val="both"/>
        <w:rPr>
          <w:rFonts w:ascii="Tahoma" w:hAnsi="Tahoma" w:cs="Tahoma"/>
          <w:sz w:val="21"/>
          <w:szCs w:val="21"/>
        </w:rPr>
      </w:pPr>
      <w:r w:rsidRPr="009601AF">
        <w:rPr>
          <w:rFonts w:ascii="Tahoma" w:hAnsi="Tahoma" w:cs="Tahoma"/>
          <w:b/>
          <w:sz w:val="21"/>
          <w:szCs w:val="21"/>
        </w:rPr>
        <w:t>Secretaria (o):</w:t>
      </w:r>
      <w:r w:rsidRPr="00583DC0">
        <w:rPr>
          <w:rFonts w:ascii="Tahoma" w:hAnsi="Tahoma" w:cs="Tahoma"/>
          <w:sz w:val="21"/>
          <w:szCs w:val="21"/>
        </w:rPr>
        <w:t xml:space="preserve"> Secretaría Técnica de la Comisión Mixta de Seguridad y Protección de la Salud del Poder Judicial del Estado de Campeche.</w:t>
      </w:r>
      <w:r>
        <w:rPr>
          <w:rFonts w:ascii="Tahoma" w:hAnsi="Tahoma" w:cs="Tahoma"/>
          <w:sz w:val="21"/>
          <w:szCs w:val="21"/>
        </w:rPr>
        <w:t xml:space="preserve"> - - - - - - - - - - - - - - - - - - - - - - </w:t>
      </w:r>
      <w:r w:rsidR="0082334C">
        <w:rPr>
          <w:rFonts w:ascii="Tahoma" w:hAnsi="Tahoma" w:cs="Tahoma"/>
          <w:sz w:val="21"/>
          <w:szCs w:val="21"/>
        </w:rPr>
        <w:t xml:space="preserve">- - - - - - - - - - - - - </w:t>
      </w:r>
    </w:p>
    <w:p w:rsidR="00006158" w:rsidRPr="00583DC0" w:rsidRDefault="00006158" w:rsidP="00006158">
      <w:pPr>
        <w:spacing w:line="276" w:lineRule="auto"/>
        <w:ind w:left="142" w:right="-283"/>
        <w:jc w:val="both"/>
        <w:rPr>
          <w:rFonts w:ascii="Tahoma" w:hAnsi="Tahoma" w:cs="Tahoma"/>
          <w:sz w:val="21"/>
          <w:szCs w:val="21"/>
        </w:rPr>
      </w:pPr>
      <w:r w:rsidRPr="009601AF">
        <w:rPr>
          <w:rFonts w:ascii="Tahoma" w:hAnsi="Tahoma" w:cs="Tahoma"/>
          <w:b/>
          <w:sz w:val="21"/>
          <w:szCs w:val="21"/>
        </w:rPr>
        <w:t>Órgano Jurisdiccional:</w:t>
      </w:r>
      <w:r w:rsidRPr="00583DC0">
        <w:rPr>
          <w:rFonts w:ascii="Tahoma" w:hAnsi="Tahoma" w:cs="Tahoma"/>
          <w:sz w:val="21"/>
          <w:szCs w:val="21"/>
        </w:rPr>
        <w:t xml:space="preserve"> Cualquiera de los órganos de impartición de justicia, judiciales y jurisdiccionales dependientes del Poder Judicial del Estado de Campeche.</w:t>
      </w:r>
      <w:r>
        <w:rPr>
          <w:rFonts w:ascii="Tahoma" w:hAnsi="Tahoma" w:cs="Tahoma"/>
          <w:sz w:val="21"/>
          <w:szCs w:val="21"/>
        </w:rPr>
        <w:t xml:space="preserve"> - - - - - - - - - - - - - - - - </w:t>
      </w:r>
    </w:p>
    <w:p w:rsidR="00006158" w:rsidRPr="00583DC0" w:rsidRDefault="00006158" w:rsidP="00006158">
      <w:pPr>
        <w:spacing w:line="276" w:lineRule="auto"/>
        <w:ind w:left="142" w:right="-283"/>
        <w:jc w:val="both"/>
        <w:rPr>
          <w:rFonts w:ascii="Tahoma" w:hAnsi="Tahoma" w:cs="Tahoma"/>
          <w:sz w:val="21"/>
          <w:szCs w:val="21"/>
        </w:rPr>
      </w:pPr>
      <w:r w:rsidRPr="00583DC0">
        <w:rPr>
          <w:rFonts w:ascii="Tahoma" w:hAnsi="Tahoma" w:cs="Tahoma"/>
          <w:sz w:val="21"/>
          <w:szCs w:val="21"/>
        </w:rPr>
        <w:t>Servidoras o Servidores Públicos Judiciales: Persona que en el ámbito jurisdiccional o administrativo presta sus servicios en el Poder Judicial del Estado de Campeche.</w:t>
      </w:r>
      <w:r>
        <w:rPr>
          <w:rFonts w:ascii="Tahoma" w:hAnsi="Tahoma" w:cs="Tahoma"/>
          <w:sz w:val="21"/>
          <w:szCs w:val="21"/>
        </w:rPr>
        <w:t xml:space="preserve"> - - - - - </w:t>
      </w:r>
      <w:r w:rsidR="0082334C">
        <w:rPr>
          <w:rFonts w:ascii="Tahoma" w:hAnsi="Tahoma" w:cs="Tahoma"/>
          <w:sz w:val="21"/>
          <w:szCs w:val="21"/>
        </w:rPr>
        <w:t xml:space="preserve">- - - - - - </w:t>
      </w:r>
    </w:p>
    <w:p w:rsidR="00006158" w:rsidRDefault="00006158" w:rsidP="00006158">
      <w:pPr>
        <w:spacing w:line="276" w:lineRule="auto"/>
        <w:ind w:left="142" w:right="-283"/>
        <w:jc w:val="both"/>
        <w:rPr>
          <w:rFonts w:ascii="Tahoma" w:hAnsi="Tahoma" w:cs="Tahoma"/>
          <w:sz w:val="21"/>
          <w:szCs w:val="21"/>
        </w:rPr>
      </w:pPr>
      <w:r w:rsidRPr="009601AF">
        <w:rPr>
          <w:rFonts w:ascii="Tahoma" w:hAnsi="Tahoma" w:cs="Tahoma"/>
          <w:b/>
          <w:sz w:val="21"/>
          <w:szCs w:val="21"/>
        </w:rPr>
        <w:t>Bases:</w:t>
      </w:r>
      <w:r w:rsidRPr="00583DC0">
        <w:rPr>
          <w:rFonts w:ascii="Tahoma" w:hAnsi="Tahoma" w:cs="Tahoma"/>
          <w:sz w:val="21"/>
          <w:szCs w:val="21"/>
        </w:rPr>
        <w:t xml:space="preserve"> Bases para la Organización y Funcionamiento de la Comisión Mixta de Seguridad y Protección de la Salud del Poder Judicial del Estado de Campeche.</w:t>
      </w:r>
      <w:r>
        <w:rPr>
          <w:rFonts w:ascii="Tahoma" w:hAnsi="Tahoma" w:cs="Tahoma"/>
          <w:sz w:val="21"/>
          <w:szCs w:val="21"/>
        </w:rPr>
        <w:t xml:space="preserve"> - - - - - - - - - - - - - - - - - - - - </w:t>
      </w:r>
    </w:p>
    <w:p w:rsidR="00006158" w:rsidRDefault="00006158" w:rsidP="00006158">
      <w:pPr>
        <w:spacing w:line="360" w:lineRule="auto"/>
        <w:ind w:left="142" w:right="-283"/>
        <w:jc w:val="both"/>
        <w:rPr>
          <w:rFonts w:ascii="Tahoma" w:hAnsi="Tahoma" w:cs="Tahoma"/>
          <w:sz w:val="21"/>
          <w:szCs w:val="21"/>
        </w:rPr>
      </w:pPr>
    </w:p>
    <w:p w:rsidR="00006158" w:rsidRPr="00B1042F" w:rsidRDefault="00006158" w:rsidP="00006158">
      <w:pPr>
        <w:spacing w:line="360" w:lineRule="auto"/>
        <w:ind w:left="142" w:right="-283"/>
        <w:jc w:val="center"/>
        <w:rPr>
          <w:rFonts w:ascii="Tahoma" w:hAnsi="Tahoma" w:cs="Tahoma"/>
          <w:b/>
          <w:sz w:val="21"/>
          <w:szCs w:val="21"/>
        </w:rPr>
      </w:pPr>
      <w:r w:rsidRPr="00B1042F">
        <w:rPr>
          <w:rFonts w:ascii="Tahoma" w:hAnsi="Tahoma" w:cs="Tahoma"/>
          <w:b/>
          <w:sz w:val="21"/>
          <w:szCs w:val="21"/>
        </w:rPr>
        <w:t>TRANSITORIOS</w:t>
      </w:r>
    </w:p>
    <w:p w:rsidR="00006158" w:rsidRPr="00B1042F" w:rsidRDefault="00006158" w:rsidP="00006158">
      <w:pPr>
        <w:spacing w:line="360" w:lineRule="auto"/>
        <w:ind w:left="142" w:right="-283"/>
        <w:jc w:val="both"/>
        <w:rPr>
          <w:rFonts w:ascii="Tahoma" w:hAnsi="Tahoma" w:cs="Tahoma"/>
          <w:sz w:val="21"/>
          <w:szCs w:val="21"/>
        </w:rPr>
      </w:pPr>
    </w:p>
    <w:p w:rsidR="00006158" w:rsidRPr="00B1042F" w:rsidRDefault="00006158" w:rsidP="00006158">
      <w:pPr>
        <w:spacing w:line="276" w:lineRule="auto"/>
        <w:ind w:left="142" w:right="-283"/>
        <w:jc w:val="both"/>
        <w:rPr>
          <w:rFonts w:ascii="Tahoma" w:hAnsi="Tahoma" w:cs="Tahoma"/>
          <w:sz w:val="21"/>
          <w:szCs w:val="21"/>
        </w:rPr>
      </w:pPr>
      <w:r w:rsidRPr="00B1042F">
        <w:rPr>
          <w:rFonts w:ascii="Tahoma" w:hAnsi="Tahoma" w:cs="Tahoma"/>
          <w:b/>
          <w:sz w:val="21"/>
          <w:szCs w:val="21"/>
        </w:rPr>
        <w:t>PRIMERO.</w:t>
      </w:r>
      <w:r w:rsidRPr="00B1042F">
        <w:rPr>
          <w:rFonts w:ascii="Tahoma" w:hAnsi="Tahoma" w:cs="Tahoma"/>
          <w:sz w:val="21"/>
          <w:szCs w:val="21"/>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 - - - </w:t>
      </w:r>
      <w:r>
        <w:rPr>
          <w:rFonts w:ascii="Tahoma" w:hAnsi="Tahoma" w:cs="Tahoma"/>
          <w:sz w:val="21"/>
          <w:szCs w:val="21"/>
        </w:rPr>
        <w:t xml:space="preserve">- - - - - - - - - - - - - </w:t>
      </w:r>
      <w:r w:rsidR="0082334C">
        <w:rPr>
          <w:rFonts w:ascii="Tahoma" w:hAnsi="Tahoma" w:cs="Tahoma"/>
          <w:sz w:val="21"/>
          <w:szCs w:val="21"/>
        </w:rPr>
        <w:t xml:space="preserve">- - - </w:t>
      </w:r>
    </w:p>
    <w:p w:rsidR="00006158" w:rsidRPr="00B1042F" w:rsidRDefault="00006158" w:rsidP="00006158">
      <w:pPr>
        <w:spacing w:line="276" w:lineRule="auto"/>
        <w:ind w:left="142" w:right="-283"/>
        <w:jc w:val="both"/>
        <w:rPr>
          <w:rFonts w:ascii="Tahoma" w:hAnsi="Tahoma" w:cs="Tahoma"/>
          <w:sz w:val="21"/>
          <w:szCs w:val="21"/>
        </w:rPr>
      </w:pPr>
    </w:p>
    <w:p w:rsidR="00006158" w:rsidRDefault="00006158" w:rsidP="00006158">
      <w:pPr>
        <w:spacing w:line="276" w:lineRule="auto"/>
        <w:ind w:left="142" w:right="-283"/>
        <w:jc w:val="both"/>
        <w:rPr>
          <w:rFonts w:ascii="Tahoma" w:hAnsi="Tahoma" w:cs="Tahoma"/>
          <w:sz w:val="21"/>
          <w:szCs w:val="21"/>
        </w:rPr>
      </w:pPr>
      <w:r w:rsidRPr="00B1042F">
        <w:rPr>
          <w:rFonts w:ascii="Tahoma" w:hAnsi="Tahoma" w:cs="Tahoma"/>
          <w:b/>
          <w:sz w:val="21"/>
          <w:szCs w:val="21"/>
        </w:rPr>
        <w:t>SEGUNDO.</w:t>
      </w:r>
      <w:r w:rsidRPr="00B1042F">
        <w:rPr>
          <w:rFonts w:ascii="Tahoma" w:hAnsi="Tahoma" w:cs="Tahoma"/>
          <w:sz w:val="21"/>
          <w:szCs w:val="21"/>
        </w:rPr>
        <w:t xml:space="preserve"> El presente Acuerdo General Conjunto entrará en vigor luego de su publicación en el Periódico Oficial del Estado, de conformidad con el artículo 4 del Cód</w:t>
      </w:r>
      <w:r w:rsidR="0082334C">
        <w:rPr>
          <w:rFonts w:ascii="Tahoma" w:hAnsi="Tahoma" w:cs="Tahoma"/>
          <w:sz w:val="21"/>
          <w:szCs w:val="21"/>
        </w:rPr>
        <w:t xml:space="preserve">igo Civil vigente en el Estado…”. - - - - - - - - - - - - - - - - - - - - - - - - - - - - - - - - - - - - - - - - - - - - - - - - - - - - - - - - - </w:t>
      </w:r>
    </w:p>
    <w:p w:rsidR="00006158" w:rsidRPr="00951C04" w:rsidRDefault="00006158" w:rsidP="00006158">
      <w:pPr>
        <w:ind w:left="142" w:right="-283"/>
        <w:jc w:val="both"/>
        <w:rPr>
          <w:rFonts w:ascii="Tahoma" w:hAnsi="Tahoma" w:cs="Tahoma"/>
          <w:sz w:val="21"/>
          <w:szCs w:val="21"/>
        </w:rPr>
      </w:pPr>
    </w:p>
    <w:p w:rsidR="0082334C" w:rsidRPr="00362440" w:rsidRDefault="002A59B3" w:rsidP="0082334C">
      <w:pPr>
        <w:ind w:right="49"/>
        <w:jc w:val="both"/>
        <w:rPr>
          <w:rFonts w:ascii="Tahoma" w:eastAsia="Calibri" w:hAnsi="Tahoma" w:cs="Tahoma"/>
          <w:bCs/>
          <w:lang w:val="es-MX"/>
        </w:rPr>
      </w:pPr>
      <w:r w:rsidRPr="00221108">
        <w:rPr>
          <w:rFonts w:ascii="Tahoma" w:hAnsi="Tahoma" w:cs="Tahoma"/>
          <w:color w:val="FFFFFF"/>
          <w:sz w:val="21"/>
          <w:szCs w:val="21"/>
        </w:rPr>
        <w:t>-</w:t>
      </w:r>
      <w:r w:rsidR="0082334C" w:rsidRPr="0082334C">
        <w:rPr>
          <w:rFonts w:ascii="Tahoma" w:eastAsia="Calibri" w:hAnsi="Tahoma" w:cs="Tahoma"/>
          <w:bCs/>
          <w:lang w:val="es-MX"/>
        </w:rPr>
        <w:t xml:space="preserve"> </w:t>
      </w:r>
      <w:r w:rsidR="0082334C" w:rsidRPr="00362440">
        <w:rPr>
          <w:rFonts w:ascii="Tahoma" w:eastAsia="Calibri" w:hAnsi="Tahoma" w:cs="Tahoma"/>
          <w:bCs/>
          <w:lang w:val="es-MX"/>
        </w:rPr>
        <w:t>Reitero a usted las seguridades de mi distinguida consideración</w:t>
      </w:r>
    </w:p>
    <w:p w:rsidR="0082334C" w:rsidRPr="00362440" w:rsidRDefault="0082334C" w:rsidP="0082334C">
      <w:pPr>
        <w:spacing w:line="360" w:lineRule="auto"/>
        <w:ind w:right="49"/>
        <w:jc w:val="both"/>
        <w:rPr>
          <w:rFonts w:ascii="Tahoma" w:eastAsia="Calibri" w:hAnsi="Tahoma" w:cs="Tahoma"/>
          <w:bCs/>
          <w:sz w:val="21"/>
          <w:szCs w:val="21"/>
          <w:lang w:val="es-MX"/>
        </w:rPr>
      </w:pPr>
    </w:p>
    <w:p w:rsidR="0082334C" w:rsidRPr="00362440" w:rsidRDefault="0082334C" w:rsidP="0082334C">
      <w:pPr>
        <w:tabs>
          <w:tab w:val="left" w:pos="851"/>
          <w:tab w:val="left" w:pos="1418"/>
          <w:tab w:val="left" w:leader="dot" w:pos="7655"/>
        </w:tabs>
        <w:ind w:right="49"/>
        <w:jc w:val="center"/>
        <w:rPr>
          <w:rFonts w:ascii="Tahoma" w:hAnsi="Tahoma" w:cs="Tahoma"/>
          <w:b/>
          <w:bCs/>
          <w:lang w:val="es-MX"/>
        </w:rPr>
      </w:pPr>
      <w:r w:rsidRPr="00362440">
        <w:rPr>
          <w:rFonts w:ascii="Tahoma" w:hAnsi="Tahoma" w:cs="Tahoma"/>
          <w:b/>
          <w:bCs/>
          <w:lang w:val="es-MX"/>
        </w:rPr>
        <w:t>A T E N T A M E N T E</w:t>
      </w:r>
    </w:p>
    <w:p w:rsidR="0082334C" w:rsidRPr="00362440" w:rsidRDefault="0082334C" w:rsidP="0082334C">
      <w:pPr>
        <w:tabs>
          <w:tab w:val="left" w:pos="851"/>
          <w:tab w:val="left" w:pos="1418"/>
          <w:tab w:val="left" w:leader="dot" w:pos="7655"/>
          <w:tab w:val="left" w:pos="9639"/>
        </w:tabs>
        <w:ind w:right="49"/>
        <w:jc w:val="center"/>
        <w:rPr>
          <w:rFonts w:ascii="Tahoma" w:hAnsi="Tahoma" w:cs="Tahoma"/>
          <w:bCs/>
          <w:lang w:val="es-MX"/>
        </w:rPr>
      </w:pPr>
      <w:r w:rsidRPr="00362440">
        <w:rPr>
          <w:rFonts w:ascii="Tahoma" w:hAnsi="Tahoma" w:cs="Tahoma"/>
          <w:bCs/>
          <w:lang w:val="es-MX"/>
        </w:rPr>
        <w:t xml:space="preserve">San Francisco de Campeche, Campeche, a </w:t>
      </w:r>
      <w:r>
        <w:rPr>
          <w:rFonts w:ascii="Tahoma" w:hAnsi="Tahoma" w:cs="Tahoma"/>
          <w:bCs/>
          <w:lang w:val="es-MX"/>
        </w:rPr>
        <w:t>19</w:t>
      </w:r>
      <w:r w:rsidRPr="00362440">
        <w:rPr>
          <w:rFonts w:ascii="Tahoma" w:hAnsi="Tahoma" w:cs="Tahoma"/>
          <w:bCs/>
          <w:lang w:val="es-MX"/>
        </w:rPr>
        <w:t xml:space="preserve"> de </w:t>
      </w:r>
      <w:r>
        <w:rPr>
          <w:rFonts w:ascii="Tahoma" w:hAnsi="Tahoma" w:cs="Tahoma"/>
          <w:bCs/>
          <w:lang w:val="es-MX"/>
        </w:rPr>
        <w:t>noviembre</w:t>
      </w:r>
      <w:r w:rsidRPr="00362440">
        <w:rPr>
          <w:rFonts w:ascii="Tahoma" w:hAnsi="Tahoma" w:cs="Tahoma"/>
          <w:bCs/>
          <w:lang w:val="es-MX"/>
        </w:rPr>
        <w:t xml:space="preserve"> de 2020</w:t>
      </w:r>
    </w:p>
    <w:p w:rsidR="0082334C" w:rsidRPr="00362440" w:rsidRDefault="0082334C" w:rsidP="0082334C">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 xml:space="preserve">LA SECRETARIA EJECUTIVA DEL CONSEJO DE LA JUDICATURA </w:t>
      </w:r>
    </w:p>
    <w:p w:rsidR="0082334C" w:rsidRPr="00362440" w:rsidRDefault="0082334C" w:rsidP="0082334C">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DEL PODER JUDICIAL DEL ESTADO.</w:t>
      </w:r>
    </w:p>
    <w:p w:rsidR="0082334C" w:rsidRPr="00362440" w:rsidRDefault="0082334C" w:rsidP="0082334C">
      <w:pPr>
        <w:tabs>
          <w:tab w:val="left" w:pos="851"/>
          <w:tab w:val="left" w:pos="1418"/>
          <w:tab w:val="left" w:leader="dot" w:pos="7655"/>
          <w:tab w:val="left" w:pos="8931"/>
        </w:tabs>
        <w:jc w:val="center"/>
        <w:rPr>
          <w:rFonts w:ascii="Tahoma" w:hAnsi="Tahoma" w:cs="Tahoma"/>
          <w:b/>
          <w:bCs/>
          <w:lang w:val="es-MX"/>
        </w:rPr>
      </w:pPr>
    </w:p>
    <w:p w:rsidR="0082334C" w:rsidRPr="00362440" w:rsidRDefault="0082334C" w:rsidP="0082334C">
      <w:pPr>
        <w:tabs>
          <w:tab w:val="left" w:pos="851"/>
          <w:tab w:val="left" w:pos="1418"/>
          <w:tab w:val="left" w:leader="dot" w:pos="7655"/>
          <w:tab w:val="left" w:pos="8931"/>
        </w:tabs>
        <w:jc w:val="center"/>
        <w:rPr>
          <w:rFonts w:ascii="Tahoma" w:hAnsi="Tahoma" w:cs="Tahoma"/>
          <w:b/>
          <w:bCs/>
          <w:lang w:val="es-MX"/>
        </w:rPr>
      </w:pPr>
    </w:p>
    <w:p w:rsidR="0082334C" w:rsidRPr="00362440" w:rsidRDefault="0082334C" w:rsidP="0082334C">
      <w:pPr>
        <w:tabs>
          <w:tab w:val="left" w:pos="851"/>
          <w:tab w:val="left" w:pos="1418"/>
          <w:tab w:val="left" w:leader="dot" w:pos="7655"/>
          <w:tab w:val="left" w:pos="8931"/>
        </w:tabs>
        <w:jc w:val="center"/>
        <w:rPr>
          <w:rFonts w:ascii="Tahoma" w:hAnsi="Tahoma" w:cs="Tahoma"/>
          <w:b/>
          <w:bCs/>
          <w:lang w:val="es-MX"/>
        </w:rPr>
      </w:pPr>
      <w:r w:rsidRPr="00362440">
        <w:rPr>
          <w:rFonts w:ascii="Tahoma" w:hAnsi="Tahoma" w:cs="Tahoma"/>
          <w:b/>
          <w:bCs/>
          <w:lang w:val="es-MX"/>
        </w:rPr>
        <w:t>DOCTORA CONCEPCIÓN DEL CARMEN CANTO SANTOS</w:t>
      </w:r>
    </w:p>
    <w:p w:rsidR="0082334C" w:rsidRPr="00362440" w:rsidRDefault="0082334C" w:rsidP="0082334C">
      <w:pPr>
        <w:tabs>
          <w:tab w:val="left" w:pos="1290"/>
        </w:tabs>
        <w:jc w:val="both"/>
        <w:rPr>
          <w:rFonts w:ascii="Tahoma" w:hAnsi="Tahoma" w:cs="Tahoma"/>
          <w:sz w:val="16"/>
          <w:szCs w:val="12"/>
          <w:lang w:val="es-MX"/>
        </w:rPr>
      </w:pPr>
    </w:p>
    <w:p w:rsidR="0082334C" w:rsidRDefault="0082334C" w:rsidP="0082334C">
      <w:pPr>
        <w:tabs>
          <w:tab w:val="left" w:pos="1290"/>
        </w:tabs>
        <w:jc w:val="both"/>
        <w:rPr>
          <w:rFonts w:ascii="Tahoma" w:hAnsi="Tahoma" w:cs="Tahoma"/>
          <w:sz w:val="16"/>
          <w:szCs w:val="12"/>
          <w:lang w:val="es-MX"/>
        </w:rPr>
      </w:pPr>
    </w:p>
    <w:p w:rsidR="0082334C" w:rsidRDefault="0082334C" w:rsidP="0082334C">
      <w:pPr>
        <w:tabs>
          <w:tab w:val="left" w:pos="1290"/>
        </w:tabs>
        <w:jc w:val="both"/>
        <w:rPr>
          <w:rFonts w:ascii="Tahoma" w:hAnsi="Tahoma" w:cs="Tahoma"/>
          <w:sz w:val="16"/>
          <w:szCs w:val="12"/>
          <w:lang w:val="es-MX"/>
        </w:rPr>
      </w:pPr>
    </w:p>
    <w:p w:rsidR="0082334C" w:rsidRDefault="0082334C" w:rsidP="0082334C">
      <w:pPr>
        <w:tabs>
          <w:tab w:val="left" w:pos="1290"/>
        </w:tabs>
        <w:jc w:val="both"/>
        <w:rPr>
          <w:rFonts w:ascii="Tahoma" w:hAnsi="Tahoma" w:cs="Tahoma"/>
          <w:sz w:val="16"/>
          <w:szCs w:val="12"/>
          <w:lang w:val="es-MX"/>
        </w:rPr>
      </w:pPr>
    </w:p>
    <w:p w:rsidR="0082334C" w:rsidRDefault="0082334C" w:rsidP="0082334C">
      <w:pPr>
        <w:tabs>
          <w:tab w:val="left" w:pos="1290"/>
        </w:tabs>
        <w:jc w:val="both"/>
        <w:rPr>
          <w:rFonts w:ascii="Tahoma" w:hAnsi="Tahoma" w:cs="Tahoma"/>
          <w:sz w:val="16"/>
          <w:szCs w:val="12"/>
          <w:lang w:val="es-MX"/>
        </w:rPr>
      </w:pPr>
    </w:p>
    <w:p w:rsidR="0082334C" w:rsidRDefault="0082334C" w:rsidP="0082334C">
      <w:pPr>
        <w:tabs>
          <w:tab w:val="left" w:pos="1290"/>
        </w:tabs>
        <w:jc w:val="both"/>
        <w:rPr>
          <w:rFonts w:ascii="Tahoma" w:hAnsi="Tahoma" w:cs="Tahoma"/>
          <w:sz w:val="16"/>
          <w:szCs w:val="12"/>
          <w:lang w:val="es-MX"/>
        </w:rPr>
      </w:pPr>
    </w:p>
    <w:p w:rsidR="0082334C" w:rsidRDefault="0082334C" w:rsidP="0082334C">
      <w:pPr>
        <w:tabs>
          <w:tab w:val="left" w:pos="1290"/>
        </w:tabs>
        <w:jc w:val="both"/>
        <w:rPr>
          <w:rFonts w:ascii="Tahoma" w:hAnsi="Tahoma" w:cs="Tahoma"/>
          <w:sz w:val="16"/>
          <w:szCs w:val="12"/>
          <w:lang w:val="es-MX"/>
        </w:rPr>
      </w:pPr>
    </w:p>
    <w:p w:rsidR="0082334C" w:rsidRDefault="0082334C" w:rsidP="0082334C">
      <w:pPr>
        <w:tabs>
          <w:tab w:val="left" w:pos="1290"/>
        </w:tabs>
        <w:jc w:val="both"/>
        <w:rPr>
          <w:rFonts w:ascii="Tahoma" w:hAnsi="Tahoma" w:cs="Tahoma"/>
          <w:sz w:val="16"/>
          <w:szCs w:val="12"/>
          <w:lang w:val="es-MX"/>
        </w:rPr>
      </w:pPr>
    </w:p>
    <w:p w:rsidR="0082334C" w:rsidRPr="00362440" w:rsidRDefault="0082334C" w:rsidP="0082334C">
      <w:pPr>
        <w:tabs>
          <w:tab w:val="left" w:pos="1290"/>
        </w:tabs>
        <w:jc w:val="both"/>
        <w:rPr>
          <w:rFonts w:ascii="Tahoma" w:hAnsi="Tahoma" w:cs="Tahoma"/>
          <w:sz w:val="16"/>
          <w:szCs w:val="12"/>
          <w:lang w:val="es-MX"/>
        </w:rPr>
      </w:pPr>
    </w:p>
    <w:p w:rsidR="0082334C" w:rsidRPr="00362440" w:rsidRDefault="0082334C" w:rsidP="0082334C">
      <w:pPr>
        <w:tabs>
          <w:tab w:val="left" w:pos="1290"/>
        </w:tabs>
        <w:jc w:val="both"/>
        <w:rPr>
          <w:rFonts w:ascii="Tahoma" w:hAnsi="Tahoma" w:cs="Tahoma"/>
          <w:sz w:val="16"/>
          <w:szCs w:val="12"/>
          <w:lang w:val="es-MX"/>
        </w:rPr>
      </w:pPr>
    </w:p>
    <w:p w:rsidR="0082334C" w:rsidRPr="00362440" w:rsidRDefault="0082334C" w:rsidP="0082334C">
      <w:pPr>
        <w:tabs>
          <w:tab w:val="left" w:pos="1290"/>
        </w:tabs>
        <w:jc w:val="both"/>
        <w:rPr>
          <w:rFonts w:ascii="Tahoma" w:hAnsi="Tahoma" w:cs="Tahoma"/>
          <w:sz w:val="16"/>
          <w:szCs w:val="12"/>
          <w:lang w:val="es-MX"/>
        </w:rPr>
      </w:pPr>
      <w:r w:rsidRPr="00362440">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rsidR="0082334C" w:rsidRPr="00362440" w:rsidRDefault="0082334C" w:rsidP="0082334C">
      <w:pPr>
        <w:tabs>
          <w:tab w:val="left" w:pos="1290"/>
        </w:tabs>
        <w:jc w:val="both"/>
        <w:rPr>
          <w:rFonts w:ascii="Tahoma" w:hAnsi="Tahoma" w:cs="Tahoma"/>
          <w:sz w:val="16"/>
          <w:szCs w:val="12"/>
          <w:lang w:val="es-MX"/>
        </w:rPr>
      </w:pPr>
      <w:r w:rsidRPr="00362440">
        <w:rPr>
          <w:rFonts w:ascii="Tahoma" w:hAnsi="Tahoma" w:cs="Tahoma"/>
          <w:sz w:val="16"/>
          <w:szCs w:val="12"/>
          <w:lang w:val="es-MX"/>
        </w:rPr>
        <w:t>C.c.p. Mtra. Jaqueline del Carmen Estrella Puc, Secretaria General de Acuerdos del Honorable Tribunal Superior de Justicia del Estado. Para igual fin.</w:t>
      </w:r>
    </w:p>
    <w:p w:rsidR="0082334C" w:rsidRPr="00362440" w:rsidRDefault="0082334C" w:rsidP="0082334C">
      <w:pPr>
        <w:tabs>
          <w:tab w:val="left" w:pos="1290"/>
        </w:tabs>
        <w:jc w:val="both"/>
        <w:rPr>
          <w:rFonts w:ascii="Tahoma" w:hAnsi="Tahoma" w:cs="Tahoma"/>
        </w:rPr>
      </w:pPr>
      <w:r w:rsidRPr="00362440">
        <w:rPr>
          <w:rFonts w:ascii="Tahoma" w:hAnsi="Tahoma" w:cs="Tahoma"/>
          <w:sz w:val="16"/>
          <w:szCs w:val="12"/>
          <w:lang w:val="es-MX"/>
        </w:rPr>
        <w:t>C.c.p. Minutario.</w:t>
      </w:r>
    </w:p>
    <w:sectPr w:rsidR="0082334C" w:rsidRPr="00362440" w:rsidSect="0082334C">
      <w:headerReference w:type="default" r:id="rId9"/>
      <w:footerReference w:type="default" r:id="rId10"/>
      <w:pgSz w:w="12240" w:h="20160" w:code="5"/>
      <w:pgMar w:top="2861"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02C" w:rsidRDefault="00E4302C" w:rsidP="00A3636E">
      <w:r>
        <w:separator/>
      </w:r>
    </w:p>
  </w:endnote>
  <w:endnote w:type="continuationSeparator" w:id="0">
    <w:p w:rsidR="00E4302C" w:rsidRDefault="00E4302C"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altName w:val="Century Gothic"/>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rsidR="00E4302C" w:rsidRPr="00A3636E" w:rsidRDefault="00E4302C"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02C" w:rsidRDefault="00E4302C" w:rsidP="00A3636E">
      <w:r>
        <w:separator/>
      </w:r>
    </w:p>
  </w:footnote>
  <w:footnote w:type="continuationSeparator" w:id="0">
    <w:p w:rsidR="00E4302C" w:rsidRDefault="00E4302C"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2C" w:rsidRPr="00156EBC" w:rsidRDefault="00E4302C" w:rsidP="00231D1B">
    <w:pPr>
      <w:pStyle w:val="Encabezado"/>
      <w:rPr>
        <w:rFonts w:ascii="Tahoma" w:hAnsi="Tahoma" w:cs="Tahoma"/>
        <w:noProof/>
        <w:lang w:val="es-MX" w:eastAsia="es-MX"/>
      </w:rPr>
    </w:pPr>
  </w:p>
  <w:p w:rsidR="00E4302C" w:rsidRPr="00156EBC" w:rsidRDefault="00E4302C" w:rsidP="00231D1B">
    <w:pPr>
      <w:pStyle w:val="Encabezado"/>
      <w:rPr>
        <w:rFonts w:ascii="Tahoma" w:hAnsi="Tahoma" w:cs="Tahoma"/>
        <w:noProof/>
        <w:lang w:val="es-MX" w:eastAsia="es-MX"/>
      </w:rPr>
    </w:pPr>
  </w:p>
  <w:p w:rsidR="00E4302C" w:rsidRPr="00156EBC" w:rsidRDefault="00447C6B" w:rsidP="00856817">
    <w:pPr>
      <w:pStyle w:val="Encabezado"/>
      <w:jc w:val="both"/>
      <w:rPr>
        <w:rFonts w:ascii="Tahoma" w:hAnsi="Tahoma" w:cs="Tahoma"/>
        <w:noProof/>
        <w:lang w:val="es-MX" w:eastAsia="es-MX"/>
      </w:rPr>
    </w:pPr>
    <w:r>
      <w:rPr>
        <w:rFonts w:ascii="Tahoma" w:hAnsi="Tahoma" w:cs="Tahoma"/>
        <w:noProof/>
        <w:lang w:val="es-MX" w:eastAsia="es-MX"/>
      </w:rPr>
      <w:drawing>
        <wp:anchor distT="0" distB="0" distL="114300" distR="114300" simplePos="0" relativeHeight="251657216" behindDoc="0" locked="0" layoutInCell="1" allowOverlap="1" wp14:anchorId="3AB64DC9" wp14:editId="7ED2F228">
          <wp:simplePos x="0" y="0"/>
          <wp:positionH relativeFrom="column">
            <wp:posOffset>-68580</wp:posOffset>
          </wp:positionH>
          <wp:positionV relativeFrom="paragraph">
            <wp:posOffset>51435</wp:posOffset>
          </wp:positionV>
          <wp:extent cx="714375" cy="953770"/>
          <wp:effectExtent l="0" t="0" r="9525" b="0"/>
          <wp:wrapNone/>
          <wp:docPr id="27"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w:drawing>
        <wp:anchor distT="0" distB="0" distL="114300" distR="114300" simplePos="0" relativeHeight="251658240" behindDoc="0" locked="0" layoutInCell="1" allowOverlap="1" wp14:anchorId="7DA0D613" wp14:editId="1E41862C">
          <wp:simplePos x="0" y="0"/>
          <wp:positionH relativeFrom="column">
            <wp:posOffset>5377815</wp:posOffset>
          </wp:positionH>
          <wp:positionV relativeFrom="paragraph">
            <wp:posOffset>186055</wp:posOffset>
          </wp:positionV>
          <wp:extent cx="836930" cy="792480"/>
          <wp:effectExtent l="0" t="0" r="1270" b="7620"/>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930" cy="79248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w:drawing>
        <wp:anchor distT="0" distB="0" distL="114300" distR="114300" simplePos="0" relativeHeight="251659264" behindDoc="1" locked="0" layoutInCell="1" allowOverlap="1" wp14:anchorId="52C515C8" wp14:editId="6DE184A7">
          <wp:simplePos x="0" y="0"/>
          <wp:positionH relativeFrom="column">
            <wp:posOffset>4436745</wp:posOffset>
          </wp:positionH>
          <wp:positionV relativeFrom="paragraph">
            <wp:posOffset>99060</wp:posOffset>
          </wp:positionV>
          <wp:extent cx="1017270" cy="959485"/>
          <wp:effectExtent l="0" t="0" r="0" b="0"/>
          <wp:wrapNone/>
          <wp:docPr id="28"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mc:AlternateContent>
        <mc:Choice Requires="wps">
          <w:drawing>
            <wp:anchor distT="0" distB="0" distL="114300" distR="114300" simplePos="0" relativeHeight="251656192" behindDoc="0" locked="0" layoutInCell="1" allowOverlap="1" wp14:anchorId="7FAAE330" wp14:editId="59DAB7A0">
              <wp:simplePos x="0" y="0"/>
              <wp:positionH relativeFrom="column">
                <wp:posOffset>-54610</wp:posOffset>
              </wp:positionH>
              <wp:positionV relativeFrom="paragraph">
                <wp:posOffset>254000</wp:posOffset>
              </wp:positionV>
              <wp:extent cx="5251450" cy="939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02C" w:rsidRPr="006A727A" w:rsidRDefault="00E4302C" w:rsidP="000A6DAC">
                          <w:pPr>
                            <w:ind w:left="993" w:right="183"/>
                            <w:jc w:val="both"/>
                            <w:rPr>
                              <w:rFonts w:ascii="Arial" w:hAnsi="Arial" w:cs="Arial"/>
                              <w:i/>
                              <w:sz w:val="32"/>
                              <w:lang w:val="es-MX"/>
                            </w:rPr>
                          </w:pPr>
                          <w:r w:rsidRPr="006A727A">
                            <w:rPr>
                              <w:rFonts w:ascii="Arial" w:hAnsi="Arial" w:cs="Arial"/>
                              <w:i/>
                              <w:sz w:val="32"/>
                              <w:lang w:val="es-MX"/>
                            </w:rPr>
                            <w:t xml:space="preserve">                     </w:t>
                          </w:r>
                        </w:p>
                        <w:p w:rsidR="00E4302C" w:rsidRPr="00E67BEB" w:rsidRDefault="00E4302C" w:rsidP="00B62DDC">
                          <w:pPr>
                            <w:tabs>
                              <w:tab w:val="left" w:pos="0"/>
                              <w:tab w:val="center" w:pos="4252"/>
                              <w:tab w:val="right" w:pos="8504"/>
                              <w:tab w:val="center" w:pos="8789"/>
                            </w:tabs>
                            <w:ind w:left="993" w:right="1034"/>
                            <w:jc w:val="center"/>
                            <w:rPr>
                              <w:rFonts w:ascii="Arial" w:hAnsi="Arial" w:cs="Arial"/>
                              <w:i/>
                              <w:sz w:val="18"/>
                              <w:szCs w:val="18"/>
                            </w:rPr>
                          </w:pPr>
                          <w:r w:rsidRPr="00E67BEB">
                            <w:rPr>
                              <w:rFonts w:ascii="Arial" w:hAnsi="Arial" w:cs="Arial"/>
                              <w:i/>
                              <w:sz w:val="18"/>
                              <w:szCs w:val="18"/>
                            </w:rPr>
                            <w:t>“2020, Año del Centenario del Natalicio de Román Piña Chan”</w:t>
                          </w:r>
                        </w:p>
                        <w:p w:rsidR="00E4302C" w:rsidRDefault="00E4302C" w:rsidP="00B62DDC">
                          <w:pPr>
                            <w:ind w:left="993" w:right="1034"/>
                            <w:jc w:val="center"/>
                            <w:rPr>
                              <w:rFonts w:ascii="Arial" w:hAnsi="Arial" w:cs="Arial"/>
                              <w:i/>
                              <w:sz w:val="18"/>
                              <w:szCs w:val="18"/>
                              <w:lang w:val="es-MX"/>
                            </w:rPr>
                          </w:pPr>
                          <w:r w:rsidRPr="00E67BEB">
                            <w:rPr>
                              <w:rFonts w:ascii="Arial" w:hAnsi="Arial" w:cs="Arial"/>
                              <w:i/>
                              <w:sz w:val="18"/>
                              <w:szCs w:val="18"/>
                              <w:lang w:val="es-MX"/>
                            </w:rPr>
                            <w:t>“Garantizar una justicia efectiva, es proteger el derecho humano de todos”</w:t>
                          </w:r>
                        </w:p>
                        <w:p w:rsidR="0082334C" w:rsidRDefault="0082334C" w:rsidP="0082334C">
                          <w:pPr>
                            <w:ind w:left="1418" w:right="1777"/>
                            <w:jc w:val="center"/>
                            <w:rPr>
                              <w:rFonts w:ascii="Arial" w:hAnsi="Arial" w:cs="Arial"/>
                              <w:b/>
                              <w:szCs w:val="18"/>
                            </w:rPr>
                          </w:pPr>
                          <w:r w:rsidRPr="002E4CA4">
                            <w:rPr>
                              <w:rFonts w:ascii="Arial" w:hAnsi="Arial" w:cs="Arial"/>
                              <w:b/>
                              <w:szCs w:val="18"/>
                            </w:rPr>
                            <w:t>CONSEJO DE LA JUDICATURA LOCAL</w:t>
                          </w:r>
                        </w:p>
                        <w:p w:rsidR="0082334C" w:rsidRPr="002E4CA4" w:rsidRDefault="0082334C" w:rsidP="0082334C">
                          <w:pPr>
                            <w:ind w:right="612"/>
                            <w:jc w:val="center"/>
                            <w:rPr>
                              <w:rFonts w:ascii="Arial" w:hAnsi="Arial" w:cs="Arial"/>
                              <w:b/>
                              <w:szCs w:val="18"/>
                            </w:rPr>
                          </w:pPr>
                          <w:r>
                            <w:rPr>
                              <w:rFonts w:ascii="Arial" w:hAnsi="Arial" w:cs="Arial"/>
                              <w:b/>
                              <w:szCs w:val="18"/>
                            </w:rPr>
                            <w:t>Secretaría Ejecutiva</w:t>
                          </w:r>
                        </w:p>
                        <w:p w:rsidR="0082334C" w:rsidRPr="00E67BEB" w:rsidRDefault="0082334C" w:rsidP="00B62DDC">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pt;margin-top:20pt;width:413.5pt;height: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L5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" filled="f" stroked="f">
              <v:textbox>
                <w:txbxContent>
                  <w:p w:rsidR="00E4302C" w:rsidRPr="006A727A" w:rsidRDefault="00E4302C" w:rsidP="000A6DAC">
                    <w:pPr>
                      <w:ind w:left="993" w:right="183"/>
                      <w:jc w:val="both"/>
                      <w:rPr>
                        <w:rFonts w:ascii="Arial" w:hAnsi="Arial" w:cs="Arial"/>
                        <w:i/>
                        <w:sz w:val="32"/>
                        <w:lang w:val="es-MX"/>
                      </w:rPr>
                    </w:pPr>
                    <w:r w:rsidRPr="006A727A">
                      <w:rPr>
                        <w:rFonts w:ascii="Arial" w:hAnsi="Arial" w:cs="Arial"/>
                        <w:i/>
                        <w:sz w:val="32"/>
                        <w:lang w:val="es-MX"/>
                      </w:rPr>
                      <w:t xml:space="preserve">                     </w:t>
                    </w:r>
                  </w:p>
                  <w:p w:rsidR="00E4302C" w:rsidRPr="00E67BEB" w:rsidRDefault="00E4302C" w:rsidP="00B62DDC">
                    <w:pPr>
                      <w:tabs>
                        <w:tab w:val="left" w:pos="0"/>
                        <w:tab w:val="center" w:pos="4252"/>
                        <w:tab w:val="right" w:pos="8504"/>
                        <w:tab w:val="center" w:pos="8789"/>
                      </w:tabs>
                      <w:ind w:left="993" w:right="1034"/>
                      <w:jc w:val="center"/>
                      <w:rPr>
                        <w:rFonts w:ascii="Arial" w:hAnsi="Arial" w:cs="Arial"/>
                        <w:i/>
                        <w:sz w:val="18"/>
                        <w:szCs w:val="18"/>
                      </w:rPr>
                    </w:pPr>
                    <w:r w:rsidRPr="00E67BEB">
                      <w:rPr>
                        <w:rFonts w:ascii="Arial" w:hAnsi="Arial" w:cs="Arial"/>
                        <w:i/>
                        <w:sz w:val="18"/>
                        <w:szCs w:val="18"/>
                      </w:rPr>
                      <w:t>“2020, Año del Centenario del Natalicio de Román Piña Chan”</w:t>
                    </w:r>
                  </w:p>
                  <w:p w:rsidR="00E4302C" w:rsidRDefault="00E4302C" w:rsidP="00B62DDC">
                    <w:pPr>
                      <w:ind w:left="993" w:right="1034"/>
                      <w:jc w:val="center"/>
                      <w:rPr>
                        <w:rFonts w:ascii="Arial" w:hAnsi="Arial" w:cs="Arial"/>
                        <w:i/>
                        <w:sz w:val="18"/>
                        <w:szCs w:val="18"/>
                        <w:lang w:val="es-MX"/>
                      </w:rPr>
                    </w:pPr>
                    <w:r w:rsidRPr="00E67BEB">
                      <w:rPr>
                        <w:rFonts w:ascii="Arial" w:hAnsi="Arial" w:cs="Arial"/>
                        <w:i/>
                        <w:sz w:val="18"/>
                        <w:szCs w:val="18"/>
                        <w:lang w:val="es-MX"/>
                      </w:rPr>
                      <w:t>“Garantizar una justicia efectiva, es proteger el derecho humano de todos”</w:t>
                    </w:r>
                  </w:p>
                  <w:p w:rsidR="0082334C" w:rsidRDefault="0082334C" w:rsidP="0082334C">
                    <w:pPr>
                      <w:ind w:left="1418" w:right="1777"/>
                      <w:jc w:val="center"/>
                      <w:rPr>
                        <w:rFonts w:ascii="Arial" w:hAnsi="Arial" w:cs="Arial"/>
                        <w:b/>
                        <w:szCs w:val="18"/>
                      </w:rPr>
                    </w:pPr>
                    <w:r w:rsidRPr="002E4CA4">
                      <w:rPr>
                        <w:rFonts w:ascii="Arial" w:hAnsi="Arial" w:cs="Arial"/>
                        <w:b/>
                        <w:szCs w:val="18"/>
                      </w:rPr>
                      <w:t>CONSEJO DE LA JUDICATURA LOCAL</w:t>
                    </w:r>
                  </w:p>
                  <w:p w:rsidR="0082334C" w:rsidRPr="002E4CA4" w:rsidRDefault="0082334C" w:rsidP="0082334C">
                    <w:pPr>
                      <w:ind w:right="612"/>
                      <w:jc w:val="center"/>
                      <w:rPr>
                        <w:rFonts w:ascii="Arial" w:hAnsi="Arial" w:cs="Arial"/>
                        <w:b/>
                        <w:szCs w:val="18"/>
                      </w:rPr>
                    </w:pPr>
                    <w:r>
                      <w:rPr>
                        <w:rFonts w:ascii="Arial" w:hAnsi="Arial" w:cs="Arial"/>
                        <w:b/>
                        <w:szCs w:val="18"/>
                      </w:rPr>
                      <w:t>Secretaría Ejecutiva</w:t>
                    </w:r>
                  </w:p>
                  <w:p w:rsidR="0082334C" w:rsidRPr="00E67BEB" w:rsidRDefault="0082334C" w:rsidP="00B62DDC">
                    <w:pPr>
                      <w:ind w:left="993" w:right="1034"/>
                      <w:jc w:val="center"/>
                      <w:rPr>
                        <w:i/>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1D905DBA"/>
    <w:multiLevelType w:val="hybridMultilevel"/>
    <w:tmpl w:val="CFB01C80"/>
    <w:lvl w:ilvl="0" w:tplc="080A0013">
      <w:start w:val="1"/>
      <w:numFmt w:val="upperRoman"/>
      <w:lvlText w:val="%1."/>
      <w:lvlJc w:val="righ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474100"/>
    <w:multiLevelType w:val="hybridMultilevel"/>
    <w:tmpl w:val="F03E091E"/>
    <w:lvl w:ilvl="0" w:tplc="42C021D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0">
    <w:nsid w:val="46CC385B"/>
    <w:multiLevelType w:val="hybridMultilevel"/>
    <w:tmpl w:val="711A734A"/>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56926CEC"/>
    <w:multiLevelType w:val="hybridMultilevel"/>
    <w:tmpl w:val="22F21610"/>
    <w:lvl w:ilvl="0" w:tplc="E1FAC43C">
      <w:start w:val="1"/>
      <w:numFmt w:val="decimal"/>
      <w:lvlText w:val="%1."/>
      <w:lvlJc w:val="left"/>
      <w:pPr>
        <w:ind w:left="1204" w:hanging="495"/>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59EE3C9A"/>
    <w:multiLevelType w:val="hybridMultilevel"/>
    <w:tmpl w:val="2AA20EE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nsid w:val="5A7E4E2A"/>
    <w:multiLevelType w:val="multilevel"/>
    <w:tmpl w:val="EE8E443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5E37FAB"/>
    <w:multiLevelType w:val="hybridMultilevel"/>
    <w:tmpl w:val="51F8EDF8"/>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nsid w:val="6D7E47ED"/>
    <w:multiLevelType w:val="hybridMultilevel"/>
    <w:tmpl w:val="16EA6B5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1">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7BA12B70"/>
    <w:multiLevelType w:val="hybridMultilevel"/>
    <w:tmpl w:val="4C7803C0"/>
    <w:lvl w:ilvl="0" w:tplc="080A0013">
      <w:start w:val="1"/>
      <w:numFmt w:val="upperRoman"/>
      <w:lvlText w:val="%1."/>
      <w:lvlJc w:val="righ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21"/>
  </w:num>
  <w:num w:numId="2">
    <w:abstractNumId w:val="12"/>
  </w:num>
  <w:num w:numId="3">
    <w:abstractNumId w:val="8"/>
  </w:num>
  <w:num w:numId="4">
    <w:abstractNumId w:val="18"/>
  </w:num>
  <w:num w:numId="5">
    <w:abstractNumId w:val="4"/>
  </w:num>
  <w:num w:numId="6">
    <w:abstractNumId w:val="5"/>
  </w:num>
  <w:num w:numId="7">
    <w:abstractNumId w:val="13"/>
  </w:num>
  <w:num w:numId="8">
    <w:abstractNumId w:val="11"/>
  </w:num>
  <w:num w:numId="9">
    <w:abstractNumId w:val="17"/>
  </w:num>
  <w:num w:numId="10">
    <w:abstractNumId w:val="7"/>
  </w:num>
  <w:num w:numId="11">
    <w:abstractNumId w:val="3"/>
  </w:num>
  <w:num w:numId="12">
    <w:abstractNumId w:val="1"/>
  </w:num>
  <w:num w:numId="13">
    <w:abstractNumId w:val="0"/>
  </w:num>
  <w:num w:numId="14">
    <w:abstractNumId w:val="9"/>
  </w:num>
  <w:num w:numId="15">
    <w:abstractNumId w:val="14"/>
  </w:num>
  <w:num w:numId="16">
    <w:abstractNumId w:val="15"/>
  </w:num>
  <w:num w:numId="17">
    <w:abstractNumId w:val="20"/>
  </w:num>
  <w:num w:numId="18">
    <w:abstractNumId w:val="6"/>
  </w:num>
  <w:num w:numId="19">
    <w:abstractNumId w:val="16"/>
  </w:num>
  <w:num w:numId="20">
    <w:abstractNumId w:val="19"/>
  </w:num>
  <w:num w:numId="21">
    <w:abstractNumId w:val="22"/>
  </w:num>
  <w:num w:numId="22">
    <w:abstractNumId w:val="2"/>
  </w:num>
  <w:num w:numId="2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06158"/>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F78"/>
    <w:rsid w:val="00102868"/>
    <w:rsid w:val="001048A2"/>
    <w:rsid w:val="00105705"/>
    <w:rsid w:val="00107C8C"/>
    <w:rsid w:val="00115815"/>
    <w:rsid w:val="00120EA9"/>
    <w:rsid w:val="001242F5"/>
    <w:rsid w:val="00124F6A"/>
    <w:rsid w:val="00127177"/>
    <w:rsid w:val="001309E2"/>
    <w:rsid w:val="00131C33"/>
    <w:rsid w:val="001354BC"/>
    <w:rsid w:val="001439FE"/>
    <w:rsid w:val="00143F82"/>
    <w:rsid w:val="001460C7"/>
    <w:rsid w:val="001475D9"/>
    <w:rsid w:val="00152384"/>
    <w:rsid w:val="001550CF"/>
    <w:rsid w:val="00156EBC"/>
    <w:rsid w:val="00163672"/>
    <w:rsid w:val="001646E0"/>
    <w:rsid w:val="00164B19"/>
    <w:rsid w:val="00171751"/>
    <w:rsid w:val="001718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702C9"/>
    <w:rsid w:val="003717F7"/>
    <w:rsid w:val="00372ECE"/>
    <w:rsid w:val="00375EE1"/>
    <w:rsid w:val="00377C31"/>
    <w:rsid w:val="0038037E"/>
    <w:rsid w:val="00382274"/>
    <w:rsid w:val="0039001C"/>
    <w:rsid w:val="00390243"/>
    <w:rsid w:val="003913D5"/>
    <w:rsid w:val="00396746"/>
    <w:rsid w:val="003A0D33"/>
    <w:rsid w:val="003A29D7"/>
    <w:rsid w:val="003A3A8C"/>
    <w:rsid w:val="003A6815"/>
    <w:rsid w:val="003A743E"/>
    <w:rsid w:val="003B2735"/>
    <w:rsid w:val="003B3CF1"/>
    <w:rsid w:val="003B76BA"/>
    <w:rsid w:val="003C1232"/>
    <w:rsid w:val="003C6D24"/>
    <w:rsid w:val="003C72F9"/>
    <w:rsid w:val="003D02CD"/>
    <w:rsid w:val="003D0EC0"/>
    <w:rsid w:val="003D3195"/>
    <w:rsid w:val="003D3CE3"/>
    <w:rsid w:val="003D5744"/>
    <w:rsid w:val="003E6122"/>
    <w:rsid w:val="003E651A"/>
    <w:rsid w:val="003F0915"/>
    <w:rsid w:val="003F46E0"/>
    <w:rsid w:val="003F5F17"/>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77D8"/>
    <w:rsid w:val="00437A45"/>
    <w:rsid w:val="004400B2"/>
    <w:rsid w:val="00442A84"/>
    <w:rsid w:val="00442C7F"/>
    <w:rsid w:val="00447C6B"/>
    <w:rsid w:val="00452112"/>
    <w:rsid w:val="00454508"/>
    <w:rsid w:val="00454A0F"/>
    <w:rsid w:val="00466452"/>
    <w:rsid w:val="00475A5F"/>
    <w:rsid w:val="00476193"/>
    <w:rsid w:val="00476261"/>
    <w:rsid w:val="00477DA2"/>
    <w:rsid w:val="004800AE"/>
    <w:rsid w:val="004809EA"/>
    <w:rsid w:val="0048320C"/>
    <w:rsid w:val="00487618"/>
    <w:rsid w:val="00487871"/>
    <w:rsid w:val="004901F1"/>
    <w:rsid w:val="00493988"/>
    <w:rsid w:val="00493D58"/>
    <w:rsid w:val="00494573"/>
    <w:rsid w:val="004948AA"/>
    <w:rsid w:val="00497687"/>
    <w:rsid w:val="00497AF8"/>
    <w:rsid w:val="004A2160"/>
    <w:rsid w:val="004A2669"/>
    <w:rsid w:val="004A4B3D"/>
    <w:rsid w:val="004A54D8"/>
    <w:rsid w:val="004B28A0"/>
    <w:rsid w:val="004B33B3"/>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500C39"/>
    <w:rsid w:val="0050236B"/>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46F9"/>
    <w:rsid w:val="00565742"/>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2E11"/>
    <w:rsid w:val="00632E97"/>
    <w:rsid w:val="00636E15"/>
    <w:rsid w:val="00641311"/>
    <w:rsid w:val="00642602"/>
    <w:rsid w:val="006436E9"/>
    <w:rsid w:val="00646976"/>
    <w:rsid w:val="00647800"/>
    <w:rsid w:val="00651E72"/>
    <w:rsid w:val="00654711"/>
    <w:rsid w:val="006562D8"/>
    <w:rsid w:val="00656ECB"/>
    <w:rsid w:val="00663494"/>
    <w:rsid w:val="00670998"/>
    <w:rsid w:val="00672AEE"/>
    <w:rsid w:val="006737BF"/>
    <w:rsid w:val="006741EC"/>
    <w:rsid w:val="00675382"/>
    <w:rsid w:val="00682059"/>
    <w:rsid w:val="006830C5"/>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06D"/>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334C"/>
    <w:rsid w:val="00824589"/>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5289"/>
    <w:rsid w:val="008F06F6"/>
    <w:rsid w:val="008F1F44"/>
    <w:rsid w:val="008F26D8"/>
    <w:rsid w:val="008F2902"/>
    <w:rsid w:val="008F36A9"/>
    <w:rsid w:val="008F3EB5"/>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5EC1"/>
    <w:rsid w:val="00A00EC9"/>
    <w:rsid w:val="00A06454"/>
    <w:rsid w:val="00A1066A"/>
    <w:rsid w:val="00A121EE"/>
    <w:rsid w:val="00A12DA9"/>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D70"/>
    <w:rsid w:val="00A967D6"/>
    <w:rsid w:val="00AA05D9"/>
    <w:rsid w:val="00AA081B"/>
    <w:rsid w:val="00AA2DD1"/>
    <w:rsid w:val="00AA497D"/>
    <w:rsid w:val="00AA5A67"/>
    <w:rsid w:val="00AA79B5"/>
    <w:rsid w:val="00AA7A7E"/>
    <w:rsid w:val="00AB082B"/>
    <w:rsid w:val="00AB372C"/>
    <w:rsid w:val="00AB47F1"/>
    <w:rsid w:val="00AB5000"/>
    <w:rsid w:val="00AB5564"/>
    <w:rsid w:val="00AC5089"/>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5972"/>
    <w:rsid w:val="00B70380"/>
    <w:rsid w:val="00B7179B"/>
    <w:rsid w:val="00B71E63"/>
    <w:rsid w:val="00B76259"/>
    <w:rsid w:val="00B84EAF"/>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777F"/>
    <w:rsid w:val="00C41D55"/>
    <w:rsid w:val="00C42D71"/>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801D0"/>
    <w:rsid w:val="00C806EC"/>
    <w:rsid w:val="00C8571C"/>
    <w:rsid w:val="00C858ED"/>
    <w:rsid w:val="00C864C1"/>
    <w:rsid w:val="00C865FA"/>
    <w:rsid w:val="00C901FE"/>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3D1C"/>
    <w:rsid w:val="00CD5D3E"/>
    <w:rsid w:val="00CE18BD"/>
    <w:rsid w:val="00CE21E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30148"/>
    <w:rsid w:val="00D309CD"/>
    <w:rsid w:val="00D32562"/>
    <w:rsid w:val="00D32719"/>
    <w:rsid w:val="00D328A9"/>
    <w:rsid w:val="00D32FB7"/>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794C"/>
    <w:rsid w:val="00DE053F"/>
    <w:rsid w:val="00DE2853"/>
    <w:rsid w:val="00DE2E2F"/>
    <w:rsid w:val="00DE516A"/>
    <w:rsid w:val="00DE57A2"/>
    <w:rsid w:val="00DF03F2"/>
    <w:rsid w:val="00DF1A5E"/>
    <w:rsid w:val="00DF2E57"/>
    <w:rsid w:val="00DF2E90"/>
    <w:rsid w:val="00E02D39"/>
    <w:rsid w:val="00E0517D"/>
    <w:rsid w:val="00E0671B"/>
    <w:rsid w:val="00E11287"/>
    <w:rsid w:val="00E11529"/>
    <w:rsid w:val="00E11791"/>
    <w:rsid w:val="00E200CC"/>
    <w:rsid w:val="00E21116"/>
    <w:rsid w:val="00E211C6"/>
    <w:rsid w:val="00E212A6"/>
    <w:rsid w:val="00E229EA"/>
    <w:rsid w:val="00E24DB0"/>
    <w:rsid w:val="00E25403"/>
    <w:rsid w:val="00E259FC"/>
    <w:rsid w:val="00E26716"/>
    <w:rsid w:val="00E332B4"/>
    <w:rsid w:val="00E3330B"/>
    <w:rsid w:val="00E335B2"/>
    <w:rsid w:val="00E37F93"/>
    <w:rsid w:val="00E40EE6"/>
    <w:rsid w:val="00E4302C"/>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3CF6"/>
    <w:rsid w:val="00EA545A"/>
    <w:rsid w:val="00EB071B"/>
    <w:rsid w:val="00EB1A69"/>
    <w:rsid w:val="00EB29C0"/>
    <w:rsid w:val="00EB4B66"/>
    <w:rsid w:val="00EB6291"/>
    <w:rsid w:val="00EC1701"/>
    <w:rsid w:val="00EC2B00"/>
    <w:rsid w:val="00EC33AE"/>
    <w:rsid w:val="00EC4A34"/>
    <w:rsid w:val="00ED2111"/>
    <w:rsid w:val="00ED5837"/>
    <w:rsid w:val="00EE0E40"/>
    <w:rsid w:val="00EE1D47"/>
    <w:rsid w:val="00EE6D64"/>
    <w:rsid w:val="00EF31E5"/>
    <w:rsid w:val="00EF5516"/>
    <w:rsid w:val="00EF774E"/>
    <w:rsid w:val="00F0290F"/>
    <w:rsid w:val="00F1072D"/>
    <w:rsid w:val="00F1347C"/>
    <w:rsid w:val="00F1680C"/>
    <w:rsid w:val="00F16EE5"/>
    <w:rsid w:val="00F2202C"/>
    <w:rsid w:val="00F23E23"/>
    <w:rsid w:val="00F245B9"/>
    <w:rsid w:val="00F27A4C"/>
    <w:rsid w:val="00F31A60"/>
    <w:rsid w:val="00F41430"/>
    <w:rsid w:val="00F44C9E"/>
    <w:rsid w:val="00F52684"/>
    <w:rsid w:val="00F54DBF"/>
    <w:rsid w:val="00F56001"/>
    <w:rsid w:val="00F60A24"/>
    <w:rsid w:val="00F60CAA"/>
    <w:rsid w:val="00F61546"/>
    <w:rsid w:val="00F6338D"/>
    <w:rsid w:val="00F65F84"/>
    <w:rsid w:val="00F660D9"/>
    <w:rsid w:val="00F669F1"/>
    <w:rsid w:val="00F66AFE"/>
    <w:rsid w:val="00F70FE6"/>
    <w:rsid w:val="00F72B1B"/>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rsid w:val="00A3636E"/>
    <w:rPr>
      <w:rFonts w:ascii="Lucida Grande" w:hAnsi="Lucida Grande"/>
      <w:sz w:val="18"/>
      <w:szCs w:val="18"/>
      <w:lang w:val="x-none" w:eastAsia="x-none"/>
    </w:rPr>
  </w:style>
  <w:style w:type="character" w:customStyle="1" w:styleId="TextodegloboCar">
    <w:name w:val="Texto de globo Car"/>
    <w:link w:val="Textodeglobo"/>
    <w:uiPriority w:val="99"/>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qFormat/>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1"/>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rsid w:val="00A3636E"/>
    <w:rPr>
      <w:rFonts w:ascii="Lucida Grande" w:hAnsi="Lucida Grande"/>
      <w:sz w:val="18"/>
      <w:szCs w:val="18"/>
      <w:lang w:val="x-none" w:eastAsia="x-none"/>
    </w:rPr>
  </w:style>
  <w:style w:type="character" w:customStyle="1" w:styleId="TextodegloboCar">
    <w:name w:val="Texto de globo Car"/>
    <w:link w:val="Textodeglobo"/>
    <w:uiPriority w:val="99"/>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qFormat/>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1"/>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F5B0E-17C6-41A6-83A2-CF30D294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4202</Words>
  <Characters>23115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27263</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ISABEL QUINTANA ORTIZ</dc:creator>
  <cp:lastModifiedBy>Artemio Montalvo Cambrano</cp:lastModifiedBy>
  <cp:revision>5</cp:revision>
  <cp:lastPrinted>2020-11-19T19:39:00Z</cp:lastPrinted>
  <dcterms:created xsi:type="dcterms:W3CDTF">2020-11-19T19:10:00Z</dcterms:created>
  <dcterms:modified xsi:type="dcterms:W3CDTF">2020-11-19T19:40:00Z</dcterms:modified>
</cp:coreProperties>
</file>